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D3" w:rsidRDefault="00424F22">
      <w:pPr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Style w:val="Nessuno"/>
          <w:rFonts w:ascii="Times New Roman" w:hAnsi="Times New Roman"/>
          <w:i/>
          <w:iCs/>
          <w:sz w:val="22"/>
          <w:szCs w:val="22"/>
        </w:rPr>
        <w:t>Comunicato stampa</w:t>
      </w:r>
    </w:p>
    <w:p w:rsidR="00EB16D3" w:rsidRDefault="00EB16D3"/>
    <w:p w:rsidR="00EB16D3" w:rsidRDefault="009D1E38">
      <w:pPr>
        <w:jc w:val="center"/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Dal 9</w:t>
      </w:r>
      <w:r w:rsidR="007B1DCF">
        <w:rPr>
          <w:rStyle w:val="Nessuno"/>
          <w:rFonts w:ascii="Times New Roman" w:hAnsi="Times New Roman"/>
          <w:b/>
          <w:bCs/>
          <w:sz w:val="22"/>
          <w:szCs w:val="22"/>
        </w:rPr>
        <w:t xml:space="preserve"> al</w:t>
      </w:r>
      <w:r w:rsidR="00424F22">
        <w:rPr>
          <w:rStyle w:val="Nessuno"/>
          <w:rFonts w:ascii="Times New Roman" w:hAnsi="Times New Roman"/>
          <w:b/>
          <w:bCs/>
          <w:sz w:val="22"/>
          <w:szCs w:val="22"/>
        </w:rPr>
        <w:t xml:space="preserve"> 12 novembre, Fiera Roma - padiglione 4 (ingresso gratuito) </w:t>
      </w:r>
    </w:p>
    <w:p w:rsidR="00EB16D3" w:rsidRDefault="00EB16D3">
      <w:pPr>
        <w:jc w:val="center"/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B16D3" w:rsidRDefault="009E0ACB">
      <w:pPr>
        <w:jc w:val="center"/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 xml:space="preserve">AL VIA </w:t>
      </w:r>
      <w:r w:rsidR="00FF053C">
        <w:rPr>
          <w:rStyle w:val="Nessuno"/>
          <w:rFonts w:ascii="Times New Roman" w:hAnsi="Times New Roman"/>
          <w:b/>
          <w:bCs/>
          <w:sz w:val="22"/>
          <w:szCs w:val="22"/>
        </w:rPr>
        <w:t xml:space="preserve">DOMANI </w:t>
      </w:r>
      <w:r w:rsidR="00424F22">
        <w:rPr>
          <w:rStyle w:val="Nessuno"/>
          <w:rFonts w:ascii="Times New Roman" w:hAnsi="Times New Roman"/>
          <w:b/>
          <w:bCs/>
          <w:sz w:val="22"/>
          <w:szCs w:val="22"/>
        </w:rPr>
        <w:t>MERCATO MEDITERRANEO</w:t>
      </w:r>
      <w:r w:rsidR="00A521E0">
        <w:rPr>
          <w:rStyle w:val="Nessuno"/>
          <w:rFonts w:ascii="Times New Roman" w:hAnsi="Times New Roman"/>
          <w:b/>
          <w:bCs/>
          <w:sz w:val="22"/>
          <w:szCs w:val="22"/>
        </w:rPr>
        <w:t xml:space="preserve">. </w:t>
      </w:r>
      <w:r w:rsidR="00FF053C">
        <w:rPr>
          <w:rStyle w:val="Nessuno"/>
          <w:rFonts w:ascii="Times New Roman" w:hAnsi="Times New Roman"/>
          <w:b/>
          <w:bCs/>
          <w:sz w:val="22"/>
          <w:szCs w:val="22"/>
        </w:rPr>
        <w:br/>
      </w:r>
      <w:r w:rsidR="00DE2ED1">
        <w:rPr>
          <w:rStyle w:val="Nessuno"/>
          <w:rFonts w:ascii="Times New Roman" w:hAnsi="Times New Roman"/>
          <w:b/>
          <w:bCs/>
          <w:sz w:val="22"/>
          <w:szCs w:val="22"/>
        </w:rPr>
        <w:t xml:space="preserve">QUATTRO GIORNI PER RACCONTARE UNA REALTA’ CHE SVILUPPA ECONOMIE PER OLTRE 12 MILIARDI DI DOLLARI CON 1 MILIONE DI ADDETTI </w:t>
      </w:r>
      <w:r w:rsidR="00C630AA">
        <w:rPr>
          <w:rStyle w:val="Nessuno"/>
          <w:rFonts w:ascii="Times New Roman" w:hAnsi="Times New Roman"/>
          <w:b/>
          <w:bCs/>
          <w:sz w:val="22"/>
          <w:szCs w:val="22"/>
        </w:rPr>
        <w:t xml:space="preserve"> </w:t>
      </w:r>
    </w:p>
    <w:p w:rsidR="00EB16D3" w:rsidRDefault="00EB16D3">
      <w:pPr>
        <w:jc w:val="center"/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B16D3" w:rsidRDefault="00C630AA">
      <w:pPr>
        <w:jc w:val="center"/>
        <w:rPr>
          <w:rStyle w:val="Nessuno"/>
          <w:rFonts w:ascii="Times New Roman" w:hAnsi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Dalla</w:t>
      </w:r>
      <w:r w:rsidRPr="00C630AA">
        <w:rPr>
          <w:rStyle w:val="Nessuno"/>
          <w:rFonts w:ascii="Times New Roman" w:hAnsi="Times New Roman"/>
          <w:b/>
          <w:bCs/>
          <w:sz w:val="22"/>
          <w:szCs w:val="22"/>
        </w:rPr>
        <w:t xml:space="preserve"> pesca</w:t>
      </w:r>
      <w:r>
        <w:rPr>
          <w:rStyle w:val="Nessuno"/>
          <w:rFonts w:ascii="Times New Roman" w:hAnsi="Times New Roman"/>
          <w:b/>
          <w:bCs/>
          <w:sz w:val="22"/>
          <w:szCs w:val="22"/>
        </w:rPr>
        <w:t xml:space="preserve"> del futuro alla </w:t>
      </w:r>
      <w:r w:rsidRPr="00C630AA">
        <w:rPr>
          <w:rStyle w:val="Nessuno"/>
          <w:rFonts w:ascii="Times New Roman" w:hAnsi="Times New Roman"/>
          <w:b/>
          <w:bCs/>
          <w:sz w:val="22"/>
          <w:szCs w:val="22"/>
        </w:rPr>
        <w:t>lotta alla plastica</w:t>
      </w:r>
      <w:r>
        <w:rPr>
          <w:rStyle w:val="Nessuno"/>
          <w:rFonts w:ascii="Times New Roman" w:hAnsi="Times New Roman"/>
          <w:b/>
          <w:bCs/>
          <w:sz w:val="22"/>
          <w:szCs w:val="22"/>
        </w:rPr>
        <w:t>,</w:t>
      </w:r>
      <w:r w:rsidR="007B1DCF">
        <w:rPr>
          <w:rStyle w:val="Nessuno"/>
          <w:rFonts w:ascii="Times New Roman" w:hAnsi="Times New Roman"/>
          <w:b/>
          <w:bCs/>
          <w:sz w:val="22"/>
          <w:szCs w:val="22"/>
        </w:rPr>
        <w:t xml:space="preserve"> passando per i nuovi trend a tavola</w:t>
      </w:r>
      <w:r w:rsidR="009D1E38">
        <w:rPr>
          <w:rStyle w:val="Nessuno"/>
          <w:rFonts w:ascii="Times New Roman" w:hAnsi="Times New Roman"/>
          <w:b/>
          <w:bCs/>
          <w:sz w:val="22"/>
          <w:szCs w:val="22"/>
        </w:rPr>
        <w:t>,</w:t>
      </w:r>
      <w:r>
        <w:rPr>
          <w:rStyle w:val="Nessuno"/>
          <w:rFonts w:ascii="Times New Roman" w:hAnsi="Times New Roman"/>
          <w:b/>
          <w:bCs/>
          <w:sz w:val="22"/>
          <w:szCs w:val="22"/>
        </w:rPr>
        <w:t xml:space="preserve"> </w:t>
      </w:r>
      <w:r w:rsidR="007B1DCF">
        <w:rPr>
          <w:rStyle w:val="Nessuno"/>
          <w:rFonts w:ascii="Times New Roman" w:hAnsi="Times New Roman"/>
          <w:b/>
          <w:bCs/>
          <w:sz w:val="22"/>
          <w:szCs w:val="22"/>
        </w:rPr>
        <w:t>gli esperti d</w:t>
      </w:r>
      <w:r w:rsidR="009D1E38">
        <w:rPr>
          <w:rStyle w:val="Nessuno"/>
          <w:rFonts w:ascii="Times New Roman" w:hAnsi="Times New Roman"/>
          <w:b/>
          <w:bCs/>
          <w:sz w:val="22"/>
          <w:szCs w:val="22"/>
        </w:rPr>
        <w:t>ella</w:t>
      </w:r>
      <w:r w:rsidRPr="00C630AA">
        <w:t xml:space="preserve"> </w:t>
      </w:r>
      <w:r w:rsidRPr="00C630AA">
        <w:rPr>
          <w:rStyle w:val="Nessuno"/>
          <w:rFonts w:ascii="Times New Roman" w:hAnsi="Times New Roman"/>
          <w:b/>
          <w:bCs/>
          <w:sz w:val="22"/>
          <w:szCs w:val="22"/>
        </w:rPr>
        <w:t>blu economy</w:t>
      </w:r>
      <w:r w:rsidR="007B1DCF">
        <w:rPr>
          <w:rStyle w:val="Nessuno"/>
          <w:rFonts w:ascii="Times New Roman" w:hAnsi="Times New Roman"/>
          <w:b/>
          <w:bCs/>
          <w:sz w:val="22"/>
          <w:szCs w:val="22"/>
        </w:rPr>
        <w:t xml:space="preserve"> salgono sul palco del</w:t>
      </w:r>
      <w:r w:rsidR="009D1E38">
        <w:rPr>
          <w:rStyle w:val="Nessuno"/>
          <w:rFonts w:ascii="Times New Roman" w:hAnsi="Times New Roman"/>
          <w:b/>
          <w:bCs/>
          <w:sz w:val="22"/>
          <w:szCs w:val="22"/>
        </w:rPr>
        <w:t xml:space="preserve"> salone dedicato ai prodotti agroalimentari del Mare Nostrum</w:t>
      </w:r>
      <w:r>
        <w:rPr>
          <w:rStyle w:val="Nessuno"/>
          <w:rFonts w:ascii="Times New Roman" w:hAnsi="Times New Roman"/>
          <w:b/>
          <w:bCs/>
          <w:sz w:val="22"/>
          <w:szCs w:val="22"/>
        </w:rPr>
        <w:t xml:space="preserve"> </w:t>
      </w:r>
    </w:p>
    <w:p w:rsidR="000A0D4F" w:rsidRDefault="000A0D4F">
      <w:pPr>
        <w:jc w:val="center"/>
        <w:rPr>
          <w:rStyle w:val="Nessuno"/>
          <w:rFonts w:ascii="Times New Roman" w:hAnsi="Times New Roman"/>
          <w:b/>
          <w:bCs/>
          <w:sz w:val="22"/>
          <w:szCs w:val="22"/>
        </w:rPr>
      </w:pPr>
    </w:p>
    <w:p w:rsidR="000A0D4F" w:rsidRDefault="000A0D4F">
      <w:pPr>
        <w:jc w:val="center"/>
        <w:rPr>
          <w:rStyle w:val="Nessuno"/>
          <w:rFonts w:ascii="Times New Roman" w:hAnsi="Times New Roman"/>
          <w:b/>
          <w:bCs/>
          <w:sz w:val="22"/>
          <w:szCs w:val="22"/>
        </w:rPr>
      </w:pPr>
    </w:p>
    <w:p w:rsidR="00280B83" w:rsidRDefault="00073709" w:rsidP="00A072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073709">
        <w:rPr>
          <w:rStyle w:val="Nessuno"/>
          <w:rFonts w:ascii="Times New Roman" w:eastAsia="Times New Roman" w:hAnsi="Times New Roman" w:cs="Times New Roman"/>
          <w:i/>
          <w:sz w:val="22"/>
          <w:szCs w:val="22"/>
        </w:rPr>
        <w:t>Roma, 8 novembre 2019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bookmarkEnd w:id="0"/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0A0D4F" w:rsidRP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Tre </w:t>
      </w:r>
      <w:r w:rsid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>Continenti (Europa, Asia e Africa)</w:t>
      </w:r>
      <w:r w:rsidR="001C7159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; </w:t>
      </w:r>
      <w:r w:rsidR="000A0D4F" w:rsidRP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450 milioni di </w:t>
      </w:r>
      <w:r w:rsid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abitanti; </w:t>
      </w:r>
      <w:r w:rsidR="000A0D4F" w:rsidRP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200 milioni di </w:t>
      </w:r>
      <w:r w:rsidR="001A50C6">
        <w:rPr>
          <w:rStyle w:val="Nessuno"/>
          <w:rFonts w:ascii="Times New Roman" w:eastAsia="Times New Roman" w:hAnsi="Times New Roman" w:cs="Times New Roman"/>
          <w:sz w:val="22"/>
          <w:szCs w:val="22"/>
        </w:rPr>
        <w:t>viaggiatori</w:t>
      </w:r>
      <w:r w:rsidR="000A0D4F" w:rsidRP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registrati ogni anno nelle </w:t>
      </w:r>
      <w:r w:rsidR="001C7159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sue </w:t>
      </w:r>
      <w:r w:rsidR="000A0D4F" w:rsidRP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>coste</w:t>
      </w:r>
      <w:r w:rsidR="001C7159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; </w:t>
      </w:r>
      <w:r w:rsidR="001C7159" w:rsidRPr="001A50C6">
        <w:rPr>
          <w:rStyle w:val="Nessuno"/>
          <w:rFonts w:ascii="Times New Roman" w:eastAsia="Times New Roman" w:hAnsi="Times New Roman" w:cs="Times New Roman"/>
          <w:sz w:val="22"/>
          <w:szCs w:val="22"/>
        </w:rPr>
        <w:t>un tasso di occupazione</w:t>
      </w:r>
      <w:r w:rsidR="001A50C6" w:rsidRPr="001A50C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nel settore turismo</w:t>
      </w:r>
      <w:r w:rsidR="001C7159" w:rsidRPr="001A50C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che </w:t>
      </w:r>
      <w:r w:rsidR="000A0D4F" w:rsidRPr="001A50C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potrebbe arrivare a </w:t>
      </w:r>
      <w:r w:rsidR="001C7159" w:rsidRPr="001A50C6">
        <w:rPr>
          <w:rStyle w:val="Nessuno"/>
          <w:rFonts w:ascii="Times New Roman" w:eastAsia="Times New Roman" w:hAnsi="Times New Roman" w:cs="Times New Roman"/>
          <w:sz w:val="22"/>
          <w:szCs w:val="22"/>
        </w:rPr>
        <w:t>quota</w:t>
      </w:r>
      <w:r w:rsidR="000A0D4F" w:rsidRPr="001A50C6">
        <w:rPr>
          <w:rStyle w:val="Nessuno"/>
          <w:rFonts w:ascii="Times New Roman" w:eastAsia="Times New Roman" w:hAnsi="Times New Roman" w:cs="Times New Roman"/>
          <w:sz w:val="22"/>
          <w:szCs w:val="22"/>
        </w:rPr>
        <w:t> 2,8 milioni</w:t>
      </w:r>
      <w:r w:rsidR="00AF21EF" w:rsidRPr="001A50C6">
        <w:rPr>
          <w:rStyle w:val="Nessuno"/>
          <w:rFonts w:ascii="Times New Roman" w:eastAsia="Times New Roman" w:hAnsi="Times New Roman" w:cs="Times New Roman"/>
          <w:sz w:val="22"/>
          <w:szCs w:val="22"/>
        </w:rPr>
        <w:t> di posti di lavoro</w:t>
      </w:r>
      <w:r w:rsidR="001A50C6" w:rsidRPr="001A50C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nel 2027</w:t>
      </w:r>
      <w:r w:rsidR="00AF21E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; una </w:t>
      </w:r>
      <w:r w:rsidR="000A0D4F" w:rsidRP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flotta commerciale marittima </w:t>
      </w:r>
      <w:r w:rsidR="00AF21EF">
        <w:rPr>
          <w:rStyle w:val="Nessuno"/>
          <w:rFonts w:ascii="Times New Roman" w:eastAsia="Times New Roman" w:hAnsi="Times New Roman" w:cs="Times New Roman"/>
          <w:sz w:val="22"/>
          <w:szCs w:val="22"/>
        </w:rPr>
        <w:t>che genera</w:t>
      </w:r>
      <w:r w:rsidR="000A0D4F" w:rsidRP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circa il 20% del commercio mondia</w:t>
      </w:r>
      <w:r w:rsidR="008C2F4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le via mare; </w:t>
      </w:r>
      <w:r w:rsidR="009D526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due industrie, quelle </w:t>
      </w:r>
      <w:r w:rsidR="009D5263" w:rsidRP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>della pesca e dell’acquacoltura</w:t>
      </w:r>
      <w:r w:rsidR="009D526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che da sole 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>fatturano</w:t>
      </w:r>
      <w:r w:rsidR="000A0D4F" w:rsidRPr="000A0D4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21A2C" w:rsidRPr="00921A2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12 miliardi di dollari </w:t>
      </w:r>
      <w:r w:rsidR="009E0ACB" w:rsidRPr="00921A2C">
        <w:rPr>
          <w:rStyle w:val="Nessuno"/>
          <w:rFonts w:ascii="Times New Roman" w:eastAsia="Times New Roman" w:hAnsi="Times New Roman" w:cs="Times New Roman"/>
          <w:sz w:val="22"/>
          <w:szCs w:val="22"/>
        </w:rPr>
        <w:t>per</w:t>
      </w:r>
      <w:r w:rsidR="000A0D4F" w:rsidRPr="00921A2C">
        <w:rPr>
          <w:rStyle w:val="Nessuno"/>
          <w:rFonts w:ascii="Times New Roman" w:eastAsia="Times New Roman" w:hAnsi="Times New Roman" w:cs="Times New Roman"/>
          <w:sz w:val="22"/>
          <w:szCs w:val="22"/>
        </w:rPr>
        <w:t> </w:t>
      </w:r>
      <w:r w:rsidR="00921A2C" w:rsidRPr="00921A2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oltre un milione di </w:t>
      </w:r>
      <w:r w:rsidR="00865703" w:rsidRPr="00921A2C">
        <w:rPr>
          <w:rStyle w:val="Nessuno"/>
          <w:rFonts w:ascii="Times New Roman" w:eastAsia="Times New Roman" w:hAnsi="Times New Roman" w:cs="Times New Roman"/>
          <w:sz w:val="22"/>
          <w:szCs w:val="22"/>
        </w:rPr>
        <w:t>occupati</w:t>
      </w:r>
      <w:r w:rsidR="00921A2C" w:rsidRPr="00921A2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(fonte: Commissione generale per la pesca nel Mediterraneo</w:t>
      </w:r>
      <w:r w:rsidR="00921A2C">
        <w:rPr>
          <w:rStyle w:val="Nessuno"/>
          <w:rFonts w:ascii="Times New Roman" w:eastAsia="Times New Roman" w:hAnsi="Times New Roman" w:cs="Times New Roman"/>
          <w:sz w:val="22"/>
          <w:szCs w:val="22"/>
        </w:rPr>
        <w:t>)</w:t>
      </w:r>
      <w:r w:rsidR="009D526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; un bacino che custodisce una 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>civiltà</w:t>
      </w:r>
      <w:r w:rsidR="009D526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millenaria e una forte </w:t>
      </w:r>
      <w:r w:rsidR="00E170B5">
        <w:rPr>
          <w:rStyle w:val="Nessuno"/>
          <w:rFonts w:ascii="Times New Roman" w:eastAsia="Times New Roman" w:hAnsi="Times New Roman" w:cs="Times New Roman"/>
          <w:sz w:val="22"/>
          <w:szCs w:val="22"/>
        </w:rPr>
        <w:t>identità al plurale, che l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o rendono uno straordinario </w:t>
      </w:r>
      <w:r w:rsidR="00E170B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laboratorio 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culturale; </w:t>
      </w:r>
      <w:r w:rsidR="00E170B5">
        <w:rPr>
          <w:rStyle w:val="Nessuno"/>
          <w:rFonts w:ascii="Times New Roman" w:eastAsia="Times New Roman" w:hAnsi="Times New Roman" w:cs="Times New Roman"/>
          <w:sz w:val="22"/>
          <w:szCs w:val="22"/>
        </w:rPr>
        <w:t>un mercato chiave per</w:t>
      </w:r>
      <w:r w:rsidR="00E170B5" w:rsidRPr="00E170B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la comunità </w:t>
      </w:r>
      <w:r w:rsidR="00A9069C">
        <w:rPr>
          <w:rStyle w:val="Nessuno"/>
          <w:rFonts w:ascii="Times New Roman" w:eastAsia="Times New Roman" w:hAnsi="Times New Roman" w:cs="Times New Roman"/>
          <w:sz w:val="22"/>
          <w:szCs w:val="22"/>
        </w:rPr>
        <w:t>globale</w:t>
      </w:r>
      <w:r w:rsidR="00E170B5" w:rsidRPr="00E170B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>grazie al suo posizionamento geografico e alle sue immense risorse, a partire dal patrimonio agroalimentare</w:t>
      </w:r>
      <w:r w:rsidR="008665B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che non a caso si associa al</w:t>
      </w:r>
      <w:r w:rsidR="00A9069C">
        <w:rPr>
          <w:rStyle w:val="Nessuno"/>
          <w:rFonts w:ascii="Times New Roman" w:eastAsia="Times New Roman" w:hAnsi="Times New Roman" w:cs="Times New Roman"/>
          <w:sz w:val="22"/>
          <w:szCs w:val="22"/>
        </w:rPr>
        <w:t>la dieta più sana del mondo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C9045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Il 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>Mare Nostrum</w:t>
      </w:r>
      <w:r w:rsidR="00C9045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526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si racconta </w:t>
      </w:r>
      <w:r w:rsidR="009D5263" w:rsidRPr="00865703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da domani e fino al 12 novembre</w:t>
      </w:r>
      <w:r w:rsidR="009D526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nel corso 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di </w:t>
      </w:r>
      <w:r w:rsidR="00865703" w:rsidRPr="00865703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Mercato Mediterraneo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A521E0">
        <w:rPr>
          <w:rStyle w:val="Nessuno"/>
          <w:rFonts w:ascii="Times New Roman" w:eastAsia="Times New Roman" w:hAnsi="Times New Roman" w:cs="Times New Roman"/>
          <w:sz w:val="22"/>
          <w:szCs w:val="22"/>
        </w:rPr>
        <w:t>salone</w:t>
      </w:r>
      <w:r w:rsidR="009D526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21E0">
        <w:rPr>
          <w:rStyle w:val="Nessuno"/>
          <w:rFonts w:ascii="Times New Roman" w:eastAsia="Times New Roman" w:hAnsi="Times New Roman" w:cs="Times New Roman"/>
          <w:sz w:val="22"/>
          <w:szCs w:val="22"/>
        </w:rPr>
        <w:t>ide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ato e organizzato da </w:t>
      </w:r>
      <w:r w:rsidR="00865703" w:rsidRPr="00865703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Fiera Roma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che </w:t>
      </w:r>
      <w:r w:rsidR="004D07B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alza il sipario con il talk </w:t>
      </w:r>
      <w:r w:rsidR="004D07B5" w:rsidRPr="006C1185">
        <w:rPr>
          <w:rStyle w:val="Nessuno"/>
          <w:rFonts w:ascii="Times New Roman" w:eastAsia="Times New Roman" w:hAnsi="Times New Roman" w:cs="Times New Roman"/>
          <w:i/>
          <w:sz w:val="22"/>
          <w:szCs w:val="22"/>
        </w:rPr>
        <w:t>‘Buon compleanno Dieta Mediterranea’</w:t>
      </w:r>
      <w:r w:rsidR="004D07B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alla presenza, tra gli altri,</w:t>
      </w:r>
      <w:r w:rsidR="004D07B5" w:rsidRPr="004D07B5">
        <w:t xml:space="preserve"> </w:t>
      </w:r>
      <w:r w:rsidR="004D07B5" w:rsidRPr="004D07B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dell’amministratore unico e direttore generale di Fiera Roma, Pietro </w:t>
      </w:r>
      <w:proofErr w:type="spellStart"/>
      <w:r w:rsidR="004D07B5" w:rsidRPr="004D07B5">
        <w:rPr>
          <w:rStyle w:val="Nessuno"/>
          <w:rFonts w:ascii="Times New Roman" w:eastAsia="Times New Roman" w:hAnsi="Times New Roman" w:cs="Times New Roman"/>
          <w:sz w:val="22"/>
          <w:szCs w:val="22"/>
        </w:rPr>
        <w:t>Piccinetti</w:t>
      </w:r>
      <w:proofErr w:type="spellEnd"/>
      <w:r w:rsid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D07B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e che </w:t>
      </w:r>
      <w:r w:rsidR="009C3B68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per quattro giorni 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>celebrerà l’</w:t>
      </w:r>
      <w:proofErr w:type="spellStart"/>
      <w:r w:rsidR="00865703" w:rsidRPr="00C910EA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agrifood</w:t>
      </w:r>
      <w:proofErr w:type="spellEnd"/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65703" w:rsidRPr="00C910EA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di questa macroregione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attraverso</w:t>
      </w:r>
      <w:r w:rsidR="009C3B68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le testimonianze dei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suoi produttori e le voci di alcuni dei più </w:t>
      </w:r>
      <w:r w:rsidR="00A072A1">
        <w:rPr>
          <w:rStyle w:val="Nessuno"/>
          <w:rFonts w:ascii="Times New Roman" w:eastAsia="Times New Roman" w:hAnsi="Times New Roman" w:cs="Times New Roman"/>
          <w:sz w:val="22"/>
          <w:szCs w:val="22"/>
        </w:rPr>
        <w:t>autorevoli</w:t>
      </w:r>
      <w:r w:rsidR="008657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esperti </w:t>
      </w:r>
      <w:r w:rsidR="009C3B68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nazionali e internazionali, con un occhio sempre attento al </w:t>
      </w:r>
      <w:r w:rsidR="009C3B68" w:rsidRPr="00C910EA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business to business</w:t>
      </w:r>
      <w:r w:rsidR="00A072A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alle </w:t>
      </w:r>
      <w:r w:rsidR="00A072A1" w:rsidRPr="00C910EA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opportunità di sviluppo</w:t>
      </w:r>
      <w:r w:rsidR="00C910E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di quest’area </w:t>
      </w:r>
      <w:r w:rsidR="00A9069C">
        <w:rPr>
          <w:rStyle w:val="Nessuno"/>
          <w:rFonts w:ascii="Times New Roman" w:eastAsia="Times New Roman" w:hAnsi="Times New Roman" w:cs="Times New Roman"/>
          <w:sz w:val="22"/>
          <w:szCs w:val="22"/>
        </w:rPr>
        <w:t>e ai temi</w:t>
      </w:r>
      <w:r w:rsidR="00A9069C" w:rsidRPr="00A9069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9069C" w:rsidRPr="0068475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legati alla </w:t>
      </w:r>
      <w:r w:rsidR="00A9069C" w:rsidRPr="00C910EA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blu economy</w:t>
      </w:r>
      <w:r w:rsidR="0048414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A072A1">
        <w:rPr>
          <w:rStyle w:val="Nessuno"/>
          <w:rFonts w:ascii="Times New Roman" w:eastAsia="Times New Roman" w:hAnsi="Times New Roman" w:cs="Times New Roman"/>
          <w:sz w:val="22"/>
          <w:szCs w:val="22"/>
        </w:rPr>
        <w:t>Tre</w:t>
      </w:r>
      <w:r w:rsidR="009D1E38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aspetti, questi ultimi, che saranno ampiamente sviluppati </w:t>
      </w:r>
      <w:r w:rsidR="00280B83">
        <w:rPr>
          <w:rStyle w:val="Nessuno"/>
          <w:rFonts w:ascii="Times New Roman" w:eastAsia="Times New Roman" w:hAnsi="Times New Roman" w:cs="Times New Roman"/>
          <w:sz w:val="22"/>
          <w:szCs w:val="22"/>
        </w:rPr>
        <w:t>nel corso della fiera</w:t>
      </w:r>
      <w:r w:rsidR="009D1E38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072A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da una parte </w:t>
      </w:r>
      <w:r w:rsidR="009D1E38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grazie </w:t>
      </w:r>
      <w:r w:rsidR="00A072A1">
        <w:rPr>
          <w:rStyle w:val="Nessuno"/>
          <w:rFonts w:ascii="Times New Roman" w:eastAsia="Times New Roman" w:hAnsi="Times New Roman" w:cs="Times New Roman"/>
          <w:sz w:val="22"/>
          <w:szCs w:val="22"/>
        </w:rPr>
        <w:t>alla presenza di</w:t>
      </w:r>
      <w:r w:rsidR="00A072A1">
        <w:rPr>
          <w:rFonts w:ascii="Times New Roman" w:hAnsi="Times New Roman" w:cs="Times New Roman"/>
          <w:sz w:val="22"/>
          <w:szCs w:val="22"/>
        </w:rPr>
        <w:t xml:space="preserve"> </w:t>
      </w:r>
      <w:r w:rsidR="00A072A1" w:rsidRPr="00E2017A">
        <w:rPr>
          <w:rFonts w:ascii="Times New Roman" w:hAnsi="Times New Roman" w:cs="Times New Roman"/>
          <w:b/>
          <w:sz w:val="22"/>
          <w:szCs w:val="22"/>
        </w:rPr>
        <w:t>buyer esteri di alto profilo</w:t>
      </w:r>
      <w:r w:rsidR="00A072A1">
        <w:rPr>
          <w:rFonts w:ascii="Times New Roman" w:hAnsi="Times New Roman" w:cs="Times New Roman"/>
          <w:sz w:val="22"/>
          <w:szCs w:val="22"/>
        </w:rPr>
        <w:t xml:space="preserve"> protagonisti di incontri </w:t>
      </w:r>
      <w:proofErr w:type="spellStart"/>
      <w:r w:rsidR="00A072A1">
        <w:rPr>
          <w:rFonts w:ascii="Times New Roman" w:hAnsi="Times New Roman" w:cs="Times New Roman"/>
          <w:sz w:val="22"/>
          <w:szCs w:val="22"/>
        </w:rPr>
        <w:t>one-to-one</w:t>
      </w:r>
      <w:proofErr w:type="spellEnd"/>
      <w:r w:rsidR="00A072A1">
        <w:rPr>
          <w:rFonts w:ascii="Times New Roman" w:hAnsi="Times New Roman" w:cs="Times New Roman"/>
          <w:sz w:val="22"/>
          <w:szCs w:val="22"/>
        </w:rPr>
        <w:t xml:space="preserve"> con gli espositori e gli operatori presenti, dall’altra attraverso il coinvolgimento diretto di </w:t>
      </w:r>
      <w:r w:rsidR="00A072A1" w:rsidRPr="00A072A1">
        <w:rPr>
          <w:rFonts w:ascii="Times New Roman" w:hAnsi="Times New Roman" w:cs="Times New Roman"/>
          <w:sz w:val="22"/>
          <w:szCs w:val="22"/>
        </w:rPr>
        <w:t>stakeholder</w:t>
      </w:r>
      <w:r w:rsidR="00A072A1">
        <w:rPr>
          <w:rFonts w:ascii="Times New Roman" w:hAnsi="Times New Roman" w:cs="Times New Roman"/>
          <w:sz w:val="22"/>
          <w:szCs w:val="22"/>
        </w:rPr>
        <w:t xml:space="preserve">, </w:t>
      </w:r>
      <w:r w:rsidR="00C910EA" w:rsidRPr="00C910EA">
        <w:rPr>
          <w:rFonts w:ascii="Times New Roman" w:hAnsi="Times New Roman" w:cs="Times New Roman"/>
          <w:sz w:val="22"/>
          <w:szCs w:val="22"/>
        </w:rPr>
        <w:t xml:space="preserve">portatori di interesse, </w:t>
      </w:r>
      <w:r w:rsidR="00C910EA">
        <w:rPr>
          <w:rFonts w:ascii="Times New Roman" w:hAnsi="Times New Roman" w:cs="Times New Roman"/>
          <w:sz w:val="22"/>
          <w:szCs w:val="22"/>
        </w:rPr>
        <w:t>ricercatori</w:t>
      </w:r>
      <w:r w:rsidR="00C910EA" w:rsidRPr="00C910EA">
        <w:rPr>
          <w:rFonts w:ascii="Times New Roman" w:hAnsi="Times New Roman" w:cs="Times New Roman"/>
          <w:sz w:val="22"/>
          <w:szCs w:val="22"/>
        </w:rPr>
        <w:t xml:space="preserve"> e rappresentati del mondo politico e </w:t>
      </w:r>
      <w:r w:rsidR="00C910EA">
        <w:rPr>
          <w:rFonts w:ascii="Times New Roman" w:hAnsi="Times New Roman" w:cs="Times New Roman"/>
          <w:sz w:val="22"/>
          <w:szCs w:val="22"/>
        </w:rPr>
        <w:t xml:space="preserve">istituzionale che </w:t>
      </w:r>
      <w:r w:rsidR="00C910EA" w:rsidRPr="00C910EA">
        <w:rPr>
          <w:rFonts w:ascii="Times New Roman" w:hAnsi="Times New Roman" w:cs="Times New Roman"/>
          <w:sz w:val="22"/>
          <w:szCs w:val="22"/>
        </w:rPr>
        <w:t>s</w:t>
      </w:r>
      <w:r w:rsidR="00C910EA">
        <w:rPr>
          <w:rFonts w:ascii="Times New Roman" w:hAnsi="Times New Roman" w:cs="Times New Roman"/>
          <w:sz w:val="22"/>
          <w:szCs w:val="22"/>
        </w:rPr>
        <w:t>i confronteranno in diverse s</w:t>
      </w:r>
      <w:r w:rsidR="00C910EA" w:rsidRPr="00C910EA">
        <w:rPr>
          <w:rFonts w:ascii="Times New Roman" w:hAnsi="Times New Roman" w:cs="Times New Roman"/>
          <w:sz w:val="22"/>
          <w:szCs w:val="22"/>
        </w:rPr>
        <w:t>essioni tematiche</w:t>
      </w:r>
      <w:r w:rsidR="00C910EA">
        <w:rPr>
          <w:rFonts w:ascii="Times New Roman" w:hAnsi="Times New Roman" w:cs="Times New Roman"/>
          <w:sz w:val="22"/>
          <w:szCs w:val="22"/>
        </w:rPr>
        <w:t xml:space="preserve"> </w:t>
      </w:r>
      <w:r w:rsidR="00280B83">
        <w:rPr>
          <w:rFonts w:ascii="Times New Roman" w:hAnsi="Times New Roman" w:cs="Times New Roman"/>
          <w:sz w:val="22"/>
          <w:szCs w:val="22"/>
        </w:rPr>
        <w:t xml:space="preserve">aperte anche al grande pubblico. </w:t>
      </w:r>
    </w:p>
    <w:p w:rsidR="00484147" w:rsidRDefault="00484147" w:rsidP="00A072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E1592" w:rsidRDefault="00280B83" w:rsidP="00A072A1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Verterà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sull</w:t>
      </w:r>
      <w:r w:rsidRPr="00DC367D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e sfide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future del settore ittico</w:t>
      </w:r>
      <w:r w:rsidR="000B2DD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ma anche sulla lotta alla plastica e sui </w:t>
      </w:r>
      <w:r w:rsidR="000B2DDA" w:rsidRPr="000B2DD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nuovi </w:t>
      </w:r>
      <w:r w:rsidR="008A4F99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possibili </w:t>
      </w:r>
      <w:r w:rsidR="000B2DDA" w:rsidRPr="000B2DDA">
        <w:rPr>
          <w:rStyle w:val="Nessuno"/>
          <w:rFonts w:ascii="Times New Roman" w:eastAsia="Times New Roman" w:hAnsi="Times New Roman" w:cs="Times New Roman"/>
          <w:sz w:val="22"/>
          <w:szCs w:val="22"/>
        </w:rPr>
        <w:t>trend a tavola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ad esempio,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la tavola rotonda </w:t>
      </w:r>
      <w:r w:rsidR="00696FC5" w:rsidRPr="00696FC5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“</w:t>
      </w:r>
      <w:proofErr w:type="spellStart"/>
      <w:r w:rsidRPr="00280B83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Med</w:t>
      </w:r>
      <w:proofErr w:type="spellEnd"/>
      <w:r w:rsidRPr="00280B83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Mare Verde, da sempre per sempre</w:t>
      </w:r>
      <w:r w:rsidR="00696FC5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”</w:t>
      </w:r>
      <w:r w:rsidRPr="00280B83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(11 novembre, ore 15.00)</w:t>
      </w:r>
      <w:r w:rsidR="000B2DD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che vedrà </w:t>
      </w:r>
      <w:r w:rsidR="008A4F99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insieme 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studiosi come il biologo </w:t>
      </w:r>
      <w:r w:rsidR="0081304A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Silvio Greco</w:t>
      </w:r>
      <w:r w:rsidR="0081304A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81304A">
        <w:rPr>
          <w:rStyle w:val="Nessuno"/>
          <w:rFonts w:ascii="Times New Roman" w:eastAsia="Times New Roman" w:hAnsi="Times New Roman" w:cs="Times New Roman"/>
          <w:sz w:val="22"/>
          <w:szCs w:val="22"/>
        </w:rPr>
        <w:t>d</w:t>
      </w:r>
      <w:r w:rsidR="0081304A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irettore della sede romana della stazione Marina Anton </w:t>
      </w:r>
      <w:proofErr w:type="spellStart"/>
      <w:r w:rsidR="0081304A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>Dohrn</w:t>
      </w:r>
      <w:proofErr w:type="spellEnd"/>
      <w:r w:rsidR="0081304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F6CE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per raccontare i </w:t>
      </w:r>
      <w:r w:rsidR="00DF6CEB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mari del </w:t>
      </w:r>
      <w:proofErr w:type="spellStart"/>
      <w:r w:rsidR="00DF6CEB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Med</w:t>
      </w:r>
      <w:proofErr w:type="spellEnd"/>
      <w:r w:rsidR="00DF6CEB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al tempo dell’</w:t>
      </w:r>
      <w:proofErr w:type="spellStart"/>
      <w:r w:rsidR="00DF6CEB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Antropocene</w:t>
      </w:r>
      <w:proofErr w:type="spellEnd"/>
      <w:r w:rsidR="00DF6CE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81304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e </w:t>
      </w:r>
      <w:r w:rsidR="0081304A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Antonella Leone</w:t>
      </w:r>
      <w:r w:rsidR="0081304A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81304A">
        <w:rPr>
          <w:rStyle w:val="Nessuno"/>
          <w:rFonts w:ascii="Times New Roman" w:eastAsia="Times New Roman" w:hAnsi="Times New Roman" w:cs="Times New Roman"/>
          <w:sz w:val="22"/>
          <w:szCs w:val="22"/>
        </w:rPr>
        <w:t>ricercatore Ispra e p</w:t>
      </w:r>
      <w:r w:rsidR="0081304A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>residente Marevivo Puglia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per </w:t>
      </w:r>
      <w:r w:rsidR="00773346">
        <w:rPr>
          <w:rStyle w:val="Nessuno"/>
          <w:rFonts w:ascii="Times New Roman" w:eastAsia="Times New Roman" w:hAnsi="Times New Roman" w:cs="Times New Roman"/>
          <w:sz w:val="22"/>
          <w:szCs w:val="22"/>
        </w:rPr>
        <w:t>fornire una fotografia sulla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crescente presenza di </w:t>
      </w:r>
      <w:r w:rsidR="003A447C" w:rsidRPr="003A447C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meduse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in quest’area 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che in un’ottica di economia circolare </w:t>
      </w:r>
      <w:r w:rsidR="00773346">
        <w:rPr>
          <w:rStyle w:val="Nessuno"/>
          <w:rFonts w:ascii="Times New Roman" w:eastAsia="Times New Roman" w:hAnsi="Times New Roman" w:cs="Times New Roman"/>
          <w:sz w:val="22"/>
          <w:szCs w:val="22"/>
        </w:rPr>
        <w:t>potrebbero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73346">
        <w:rPr>
          <w:rStyle w:val="Nessuno"/>
          <w:rFonts w:ascii="Times New Roman" w:eastAsia="Times New Roman" w:hAnsi="Times New Roman" w:cs="Times New Roman"/>
          <w:sz w:val="22"/>
          <w:szCs w:val="22"/>
        </w:rPr>
        <w:t>rappresentare una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risorsa </w:t>
      </w:r>
      <w:r w:rsid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intelligente e</w:t>
      </w:r>
      <w:r w:rsidR="0077334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sostenibile 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se </w:t>
      </w:r>
      <w:r w:rsidR="00CE49A3">
        <w:rPr>
          <w:rStyle w:val="Nessuno"/>
          <w:rFonts w:ascii="Times New Roman" w:eastAsia="Times New Roman" w:hAnsi="Times New Roman" w:cs="Times New Roman"/>
          <w:sz w:val="22"/>
          <w:szCs w:val="22"/>
        </w:rPr>
        <w:t>riconosciuti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come </w:t>
      </w:r>
      <w:r w:rsidR="003A447C" w:rsidRP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>cibo innovativo</w:t>
      </w:r>
      <w:r w:rsidR="0077334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Ri</w:t>
      </w:r>
      <w:r w:rsidR="002473D6" w:rsidRP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cche di proteine e collagene</w:t>
      </w:r>
      <w:r w:rsidR="003A44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(ma private dei tentacoli urticanti e sbollentate per l’</w:t>
      </w:r>
      <w:r w:rsidR="002473D6" w:rsidRP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elimina</w:t>
      </w:r>
      <w:r w:rsid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zione del</w:t>
      </w:r>
      <w:r w:rsidR="002473D6" w:rsidRP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le tossine</w:t>
      </w:r>
      <w:r w:rsid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) sono infatti già molto utilizzate n</w:t>
      </w:r>
      <w:r w:rsidR="002473D6" w:rsidRP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el Sud Est asiatico</w:t>
      </w:r>
      <w:r w:rsid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e si prestano anche a preparazioni semplici ma gustose. A Mercato Mediterraneo si farà dunque il punto sugli </w:t>
      </w:r>
      <w:r w:rsidR="002473D6" w:rsidRPr="00960581">
        <w:rPr>
          <w:rStyle w:val="Nessuno"/>
          <w:rFonts w:ascii="Times New Roman" w:eastAsia="Times New Roman" w:hAnsi="Times New Roman" w:cs="Times New Roman"/>
          <w:sz w:val="22"/>
          <w:szCs w:val="22"/>
        </w:rPr>
        <w:t>aggiornamenti della normativa comunitaria</w:t>
      </w:r>
      <w:r w:rsid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in materia e sui possibili sviluppi che potrebbero portare al</w:t>
      </w:r>
      <w:r w:rsidR="002473D6" w:rsidRPr="00960581">
        <w:rPr>
          <w:rStyle w:val="Nessuno"/>
          <w:rFonts w:ascii="Times New Roman" w:eastAsia="Times New Roman" w:hAnsi="Times New Roman" w:cs="Times New Roman"/>
          <w:sz w:val="22"/>
          <w:szCs w:val="22"/>
        </w:rPr>
        <w:t>l’introduzione delle meduse nella dieta europe</w:t>
      </w:r>
      <w:r w:rsidR="001E1592">
        <w:rPr>
          <w:rStyle w:val="Nessuno"/>
          <w:rFonts w:ascii="Times New Roman" w:eastAsia="Times New Roman" w:hAnsi="Times New Roman" w:cs="Times New Roman"/>
          <w:sz w:val="22"/>
          <w:szCs w:val="22"/>
        </w:rPr>
        <w:t>a</w:t>
      </w:r>
      <w:r w:rsidR="002473D6">
        <w:rPr>
          <w:rStyle w:val="Nessuno"/>
          <w:rFonts w:ascii="Times New Roman" w:eastAsia="Times New Roman" w:hAnsi="Times New Roman" w:cs="Times New Roman"/>
          <w:sz w:val="22"/>
          <w:szCs w:val="22"/>
        </w:rPr>
        <w:t>.</w:t>
      </w:r>
      <w:r w:rsidR="005109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1304A" w:rsidRDefault="0051097F" w:rsidP="00A072A1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Sul palco</w:t>
      </w:r>
      <w:r w:rsidR="009F243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saliranno inoltre il</w:t>
      </w:r>
      <w:r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d</w:t>
      </w:r>
      <w:r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irettore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c</w:t>
      </w:r>
      <w:r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>onservazione WWF Italia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56424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Isabella Pratesi</w:t>
      </w:r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,</w:t>
      </w:r>
      <w:r w:rsidR="00D56424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che 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porrà l’accento su </w:t>
      </w:r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specie chiave per il Mediterrane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o ma a rischio estinzione</w:t>
      </w:r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come gli </w:t>
      </w:r>
      <w:r w:rsidR="00D56424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squali</w:t>
      </w:r>
      <w:r w:rsidR="009F2431">
        <w:rPr>
          <w:rStyle w:val="Nessuno"/>
          <w:rFonts w:ascii="Times New Roman" w:eastAsia="Times New Roman" w:hAnsi="Times New Roman" w:cs="Times New Roman"/>
          <w:bCs/>
          <w:sz w:val="22"/>
          <w:szCs w:val="22"/>
        </w:rPr>
        <w:t>;</w:t>
      </w:r>
      <w:r w:rsidR="00D56424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D56424" w:rsidRPr="00D56424">
        <w:rPr>
          <w:rStyle w:val="Nessuno"/>
          <w:rFonts w:ascii="Times New Roman" w:eastAsia="Times New Roman" w:hAnsi="Times New Roman" w:cs="Times New Roman"/>
          <w:bCs/>
          <w:sz w:val="22"/>
          <w:szCs w:val="22"/>
        </w:rPr>
        <w:t xml:space="preserve">il 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r</w:t>
      </w:r>
      <w:r w:rsidR="00D56424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>esponsabile progetti sostenibilità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lastRenderedPageBreak/>
        <w:t>di</w:t>
      </w:r>
      <w:r w:rsidR="00D56424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D56424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>Eataly</w:t>
      </w:r>
      <w:proofErr w:type="spellEnd"/>
      <w:r w:rsidR="00D56424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Group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56424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Michela </w:t>
      </w:r>
      <w:proofErr w:type="spellStart"/>
      <w:r w:rsidR="00D56424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Blengetti</w:t>
      </w:r>
      <w:proofErr w:type="spellEnd"/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, che racconterà</w:t>
      </w:r>
      <w:r w:rsidR="00D56424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l’iniziativa congiunta con il consorzio </w:t>
      </w:r>
      <w:proofErr w:type="spellStart"/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Polieco</w:t>
      </w:r>
      <w:proofErr w:type="spellEnd"/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su</w:t>
      </w:r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ll’utilizzo di cassette </w:t>
      </w:r>
      <w:r w:rsid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per la pesca </w:t>
      </w:r>
      <w:r w:rsidR="00D56424" w:rsidRPr="00D56424">
        <w:rPr>
          <w:rStyle w:val="Nessuno"/>
          <w:rFonts w:ascii="Times New Roman" w:eastAsia="Times New Roman" w:hAnsi="Times New Roman" w:cs="Times New Roman"/>
          <w:sz w:val="22"/>
          <w:szCs w:val="22"/>
        </w:rPr>
        <w:t>in polietilene</w:t>
      </w:r>
      <w:r w:rsidR="00F36E2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in sostituzione di quelle </w:t>
      </w:r>
      <w:r w:rsidR="00F36E27" w:rsidRPr="00F36E27">
        <w:rPr>
          <w:rStyle w:val="Nessuno"/>
          <w:rFonts w:ascii="Times New Roman" w:eastAsia="Times New Roman" w:hAnsi="Times New Roman" w:cs="Times New Roman"/>
          <w:sz w:val="22"/>
          <w:szCs w:val="22"/>
        </w:rPr>
        <w:t>polistirolo</w:t>
      </w:r>
      <w:r w:rsidR="009F2431">
        <w:rPr>
          <w:rStyle w:val="Nessuno"/>
          <w:rFonts w:ascii="Times New Roman" w:eastAsia="Times New Roman" w:hAnsi="Times New Roman" w:cs="Times New Roman"/>
          <w:sz w:val="22"/>
          <w:szCs w:val="22"/>
        </w:rPr>
        <w:t>; il direttore g</w:t>
      </w:r>
      <w:r w:rsidR="009F2431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enerale </w:t>
      </w:r>
      <w:r w:rsidR="009F243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del CAR - </w:t>
      </w:r>
      <w:r w:rsidR="009F2431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>Centro Agroalimentare Roma</w:t>
      </w:r>
      <w:r w:rsidR="009F243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F2431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Fabio Massimo </w:t>
      </w:r>
      <w:proofErr w:type="spellStart"/>
      <w:r w:rsidR="009F2431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Pallottini</w:t>
      </w:r>
      <w:proofErr w:type="spellEnd"/>
      <w:r w:rsidR="009F2431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>,</w:t>
      </w:r>
      <w:r w:rsidR="006C4368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che fornirà un</w:t>
      </w:r>
      <w:r w:rsidR="00921A2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C4368">
        <w:rPr>
          <w:rStyle w:val="Nessuno"/>
          <w:rFonts w:ascii="Times New Roman" w:eastAsia="Times New Roman" w:hAnsi="Times New Roman" w:cs="Times New Roman"/>
          <w:sz w:val="22"/>
          <w:szCs w:val="22"/>
        </w:rPr>
        <w:t>interessante punto di vista sul commercio ittico tra i grossisti in un’ottica di valorizzazione del made in Italy intesa come proposta unica al mondo per la qualità;</w:t>
      </w:r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il d</w:t>
      </w:r>
      <w:r w:rsidR="00F71186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irettore </w:t>
      </w:r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della </w:t>
      </w:r>
      <w:r w:rsidR="00F71186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Fondazione </w:t>
      </w:r>
      <w:proofErr w:type="spellStart"/>
      <w:r w:rsidR="00F71186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>Univerde</w:t>
      </w:r>
      <w:proofErr w:type="spellEnd"/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F2431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Giuseppe Di Duca</w:t>
      </w:r>
      <w:r w:rsidR="009F2431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con la </w:t>
      </w:r>
      <w:r w:rsidR="00F71186" w:rsidRP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>campagna nazionale “Mediterraneo da remare” #</w:t>
      </w:r>
      <w:proofErr w:type="spellStart"/>
      <w:r w:rsidR="00F71186" w:rsidRP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>PlasticFree</w:t>
      </w:r>
      <w:proofErr w:type="spellEnd"/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>; il r</w:t>
      </w:r>
      <w:r w:rsidR="00F71186" w:rsidRP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>esponsabile comunicazione</w:t>
      </w:r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del Consorzio Ricrea,</w:t>
      </w:r>
      <w:r w:rsidR="00F71186" w:rsidRPr="00F71186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F71186" w:rsidRPr="00F71186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Ro</w:t>
      </w:r>
      <w:r w:rsidR="009F2431" w:rsidRPr="00F71186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ccandrea</w:t>
      </w:r>
      <w:proofErr w:type="spellEnd"/>
      <w:r w:rsidR="009F2431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F2431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Iascone</w:t>
      </w:r>
      <w:proofErr w:type="spellEnd"/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>, con il p</w:t>
      </w:r>
      <w:r w:rsidR="009F2431" w:rsidRPr="00546000">
        <w:rPr>
          <w:rStyle w:val="Nessuno"/>
          <w:rFonts w:ascii="Times New Roman" w:eastAsia="Times New Roman" w:hAnsi="Times New Roman" w:cs="Times New Roman"/>
          <w:sz w:val="22"/>
          <w:szCs w:val="22"/>
        </w:rPr>
        <w:t>rogetto Cuore Mediterraneo</w:t>
      </w:r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sul corretto riciclo di </w:t>
      </w:r>
      <w:r w:rsidR="00F71186" w:rsidRP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imballaggi in acciaio </w:t>
      </w:r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>come</w:t>
      </w:r>
      <w:r w:rsidR="00F71186" w:rsidRP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barattoli e scatolette</w:t>
      </w:r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; </w:t>
      </w:r>
      <w:r w:rsidR="00F36E27">
        <w:rPr>
          <w:rStyle w:val="Nessuno"/>
          <w:rFonts w:ascii="Times New Roman" w:eastAsia="Times New Roman" w:hAnsi="Times New Roman" w:cs="Times New Roman"/>
          <w:sz w:val="22"/>
          <w:szCs w:val="22"/>
        </w:rPr>
        <w:t>la fotografa</w:t>
      </w:r>
      <w:r w:rsidR="00F36E27" w:rsidRPr="00F36E27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36E27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Ivana </w:t>
      </w:r>
      <w:proofErr w:type="spellStart"/>
      <w:r w:rsidR="00F36E27" w:rsidRPr="00546000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Puleo</w:t>
      </w:r>
      <w:proofErr w:type="spellEnd"/>
      <w:r w:rsidR="00F86267" w:rsidRPr="00F86267">
        <w:rPr>
          <w:rStyle w:val="Nessuno"/>
          <w:rFonts w:ascii="Times New Roman" w:eastAsia="Times New Roman" w:hAnsi="Times New Roman" w:cs="Times New Roman"/>
          <w:sz w:val="22"/>
          <w:szCs w:val="22"/>
        </w:rPr>
        <w:t>,</w:t>
      </w:r>
      <w:r w:rsidR="00F86267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36E27" w:rsidRPr="00F36E27">
        <w:rPr>
          <w:rStyle w:val="Nessuno"/>
          <w:rFonts w:ascii="Times New Roman" w:eastAsia="Times New Roman" w:hAnsi="Times New Roman" w:cs="Times New Roman"/>
          <w:sz w:val="22"/>
          <w:szCs w:val="22"/>
        </w:rPr>
        <w:t>che ha documentano</w:t>
      </w:r>
      <w:r w:rsidR="00F36E27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36E27" w:rsidRPr="00F36E27">
        <w:rPr>
          <w:rStyle w:val="Nessuno"/>
          <w:rFonts w:ascii="Times New Roman" w:eastAsia="Times New Roman" w:hAnsi="Times New Roman" w:cs="Times New Roman"/>
          <w:sz w:val="22"/>
          <w:szCs w:val="22"/>
        </w:rPr>
        <w:t>la raccolta</w:t>
      </w:r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della plastica in mare ad opera dei pescatori nella mostra </w:t>
      </w:r>
      <w:r w:rsidR="00844BD9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Fisher for </w:t>
      </w:r>
      <w:proofErr w:type="spellStart"/>
      <w:r w:rsidR="00844BD9">
        <w:rPr>
          <w:rStyle w:val="Nessuno"/>
          <w:rFonts w:ascii="Times New Roman" w:eastAsia="Times New Roman" w:hAnsi="Times New Roman" w:cs="Times New Roman"/>
          <w:sz w:val="22"/>
          <w:szCs w:val="22"/>
        </w:rPr>
        <w:t>Litter</w:t>
      </w:r>
      <w:proofErr w:type="spellEnd"/>
      <w:r w:rsidR="00F7118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(presente in fiera)</w:t>
      </w:r>
      <w:r w:rsidR="001A7087">
        <w:rPr>
          <w:rStyle w:val="Nessuno"/>
          <w:rFonts w:ascii="Times New Roman" w:eastAsia="Times New Roman" w:hAnsi="Times New Roman" w:cs="Times New Roman"/>
          <w:sz w:val="22"/>
          <w:szCs w:val="22"/>
        </w:rPr>
        <w:t>.</w:t>
      </w:r>
    </w:p>
    <w:p w:rsidR="00EB16D3" w:rsidRPr="006C1185" w:rsidRDefault="00696FC5" w:rsidP="006C1185">
      <w:pPr>
        <w:spacing w:line="276" w:lineRule="auto"/>
        <w:jc w:val="both"/>
        <w:rPr>
          <w:rStyle w:val="Nessuno"/>
          <w:rFonts w:ascii="Times New Roman" w:hAnsi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Sarà un confronto aperto sugli </w:t>
      </w:r>
      <w:r w:rsidRPr="0091507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accordi commerciali </w:t>
      </w:r>
      <w:r w:rsidR="001301A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nell’ambito della grande </w:t>
      </w:r>
      <w:proofErr w:type="spellStart"/>
      <w:r w:rsidR="001301A1" w:rsidRPr="00CE4557">
        <w:rPr>
          <w:rStyle w:val="Nessuno"/>
          <w:rFonts w:ascii="Times New Roman" w:eastAsia="Times New Roman" w:hAnsi="Times New Roman" w:cs="Times New Roman"/>
          <w:sz w:val="22"/>
          <w:szCs w:val="22"/>
        </w:rPr>
        <w:t>Belt</w:t>
      </w:r>
      <w:proofErr w:type="spellEnd"/>
      <w:r w:rsidR="001301A1" w:rsidRPr="00CE455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and Road </w:t>
      </w:r>
      <w:proofErr w:type="spellStart"/>
      <w:r w:rsidR="001301A1" w:rsidRPr="00CE4557">
        <w:rPr>
          <w:rStyle w:val="Nessuno"/>
          <w:rFonts w:ascii="Times New Roman" w:eastAsia="Times New Roman" w:hAnsi="Times New Roman" w:cs="Times New Roman"/>
          <w:sz w:val="22"/>
          <w:szCs w:val="22"/>
        </w:rPr>
        <w:t>Initiative</w:t>
      </w:r>
      <w:proofErr w:type="spellEnd"/>
      <w:r w:rsidR="001301A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e sui necessari investimenti in campo energetico,</w:t>
      </w:r>
      <w:r w:rsidR="00F8626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invece</w:t>
      </w:r>
      <w:r w:rsidR="001301A1">
        <w:rPr>
          <w:rStyle w:val="Nessuno"/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la tavola rotonda </w:t>
      </w:r>
      <w:r w:rsidRPr="00696FC5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“L’energia del </w:t>
      </w:r>
      <w:proofErr w:type="spellStart"/>
      <w:r w:rsidRPr="00696FC5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Med</w:t>
      </w:r>
      <w:proofErr w:type="spellEnd"/>
      <w:r w:rsidRPr="00696FC5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. La Nuova Via della Seta</w:t>
      </w:r>
      <w:r w:rsidRPr="00696FC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(11 novembre, ore 11.30)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che accenderà i riflettori sul </w:t>
      </w:r>
      <w:r w:rsidR="00F8626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rinnovato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rapporto tra </w:t>
      </w:r>
      <w:r w:rsidRPr="0091507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 popoli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del Mare Nostrum e la Cina</w:t>
      </w:r>
      <w:r w:rsidR="00F8626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e sull</w:t>
      </w:r>
      <w:r w:rsidR="001301A1">
        <w:rPr>
          <w:rStyle w:val="Nessuno"/>
          <w:rFonts w:ascii="Times New Roman" w:eastAsia="Times New Roman" w:hAnsi="Times New Roman" w:cs="Times New Roman"/>
          <w:sz w:val="22"/>
          <w:szCs w:val="22"/>
        </w:rPr>
        <w:t>e</w:t>
      </w:r>
      <w:r w:rsidR="00F8626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301A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future soluzioni di tipo </w:t>
      </w:r>
      <w:proofErr w:type="spellStart"/>
      <w:r w:rsidR="001301A1" w:rsidRPr="001301A1">
        <w:rPr>
          <w:rStyle w:val="Nessuno"/>
          <w:rFonts w:ascii="Times New Roman" w:eastAsia="Times New Roman" w:hAnsi="Times New Roman" w:cs="Times New Roman"/>
          <w:sz w:val="22"/>
          <w:szCs w:val="22"/>
        </w:rPr>
        <w:t>energy-oriented</w:t>
      </w:r>
      <w:proofErr w:type="spellEnd"/>
      <w:r w:rsidR="001301A1" w:rsidRPr="001301A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301A1">
        <w:rPr>
          <w:rStyle w:val="Nessuno"/>
          <w:rFonts w:ascii="Times New Roman" w:eastAsia="Times New Roman" w:hAnsi="Times New Roman" w:cs="Times New Roman"/>
          <w:sz w:val="22"/>
          <w:szCs w:val="22"/>
        </w:rPr>
        <w:t>da sviluppare</w:t>
      </w:r>
      <w:r w:rsidR="00F8626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al fianco delle infrastrutture. </w:t>
      </w:r>
      <w:r w:rsidR="00F91EF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Nuovi impianti </w:t>
      </w:r>
      <w:r w:rsidR="006A406F">
        <w:rPr>
          <w:rStyle w:val="Nessuno"/>
          <w:rFonts w:ascii="Times New Roman" w:eastAsia="Times New Roman" w:hAnsi="Times New Roman" w:cs="Times New Roman"/>
          <w:sz w:val="22"/>
          <w:szCs w:val="22"/>
        </w:rPr>
        <w:t>e possibili scenari che</w:t>
      </w:r>
      <w:r w:rsid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saranno discuss</w:t>
      </w:r>
      <w:r w:rsidR="006A406F">
        <w:rPr>
          <w:rStyle w:val="Nessuno"/>
          <w:rFonts w:ascii="Times New Roman" w:eastAsia="Times New Roman" w:hAnsi="Times New Roman" w:cs="Times New Roman"/>
          <w:sz w:val="22"/>
          <w:szCs w:val="22"/>
        </w:rPr>
        <w:t>i</w:t>
      </w:r>
      <w:r w:rsid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con </w:t>
      </w:r>
      <w:r w:rsidR="008A01B1" w:rsidRPr="008A01B1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Angelo Raffaele Consoli</w:t>
      </w:r>
      <w:r w:rsid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>, p</w:t>
      </w:r>
      <w:r w:rsidR="008A01B1" w:rsidRP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>residente</w:t>
      </w:r>
      <w:r w:rsid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del</w:t>
      </w:r>
      <w:r w:rsidR="008A01B1" w:rsidRP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CETRI-TIRES Circolo Europeo per la Terza Rivoluzione Industriale</w:t>
      </w:r>
      <w:r w:rsid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(ipotizzata dal professor</w:t>
      </w:r>
      <w:r w:rsidR="008A01B1" w:rsidRP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Jeremy Rifkin</w:t>
      </w:r>
      <w:r w:rsid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); </w:t>
      </w:r>
      <w:r w:rsidR="008A01B1" w:rsidRPr="00284C9D">
        <w:rPr>
          <w:rStyle w:val="Nessuno"/>
          <w:rFonts w:ascii="Times New Roman" w:hAnsi="Times New Roman"/>
          <w:b/>
          <w:sz w:val="22"/>
          <w:szCs w:val="22"/>
        </w:rPr>
        <w:t xml:space="preserve">Michele De </w:t>
      </w:r>
      <w:proofErr w:type="spellStart"/>
      <w:r w:rsidR="008A01B1" w:rsidRPr="00284C9D">
        <w:rPr>
          <w:rStyle w:val="Nessuno"/>
          <w:rFonts w:ascii="Times New Roman" w:hAnsi="Times New Roman"/>
          <w:b/>
          <w:sz w:val="22"/>
          <w:szCs w:val="22"/>
        </w:rPr>
        <w:t>Gasperis</w:t>
      </w:r>
      <w:proofErr w:type="spellEnd"/>
      <w:r w:rsidR="008A01B1" w:rsidRPr="00284C9D">
        <w:rPr>
          <w:rStyle w:val="Nessuno"/>
          <w:rFonts w:ascii="Times New Roman" w:hAnsi="Times New Roman"/>
          <w:sz w:val="22"/>
          <w:szCs w:val="22"/>
        </w:rPr>
        <w:t xml:space="preserve">, </w:t>
      </w:r>
      <w:r w:rsidR="008A01B1">
        <w:rPr>
          <w:rStyle w:val="Nessuno"/>
          <w:rFonts w:ascii="Times New Roman" w:hAnsi="Times New Roman"/>
          <w:sz w:val="22"/>
          <w:szCs w:val="22"/>
        </w:rPr>
        <w:t>presidente e fondatore dell’</w:t>
      </w:r>
      <w:r w:rsidR="008A01B1" w:rsidRPr="00284C9D">
        <w:rPr>
          <w:rStyle w:val="Nessuno"/>
          <w:rFonts w:ascii="Times New Roman" w:hAnsi="Times New Roman"/>
          <w:sz w:val="22"/>
          <w:szCs w:val="22"/>
        </w:rPr>
        <w:t>Istituto Italiano OBOR</w:t>
      </w:r>
      <w:r w:rsidR="008A01B1">
        <w:rPr>
          <w:rStyle w:val="Nessuno"/>
          <w:rFonts w:ascii="Times New Roman" w:hAnsi="Times New Roman"/>
          <w:sz w:val="22"/>
          <w:szCs w:val="22"/>
        </w:rPr>
        <w:t xml:space="preserve"> in prima linea </w:t>
      </w:r>
      <w:r w:rsidR="00115DAC">
        <w:rPr>
          <w:rStyle w:val="Nessuno"/>
          <w:rFonts w:ascii="Times New Roman" w:hAnsi="Times New Roman"/>
          <w:sz w:val="22"/>
          <w:szCs w:val="22"/>
        </w:rPr>
        <w:t>n</w:t>
      </w:r>
      <w:r w:rsidR="008A01B1">
        <w:rPr>
          <w:rStyle w:val="Nessuno"/>
          <w:rFonts w:ascii="Times New Roman" w:hAnsi="Times New Roman"/>
          <w:sz w:val="22"/>
          <w:szCs w:val="22"/>
        </w:rPr>
        <w:t xml:space="preserve">ella </w:t>
      </w:r>
      <w:r w:rsidR="008A01B1" w:rsidRP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>cooperazione commerciale</w:t>
      </w:r>
      <w:r w:rsid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e culturale</w:t>
      </w:r>
      <w:r w:rsidR="008A01B1" w:rsidRP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tra </w:t>
      </w:r>
      <w:r w:rsidR="008A01B1" w:rsidRP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>Italia e Repubblica popolare cinese</w:t>
      </w:r>
      <w:r w:rsidR="008A01B1">
        <w:rPr>
          <w:rStyle w:val="Nessuno"/>
          <w:rFonts w:ascii="Times New Roman" w:eastAsia="Times New Roman" w:hAnsi="Times New Roman" w:cs="Times New Roman"/>
          <w:sz w:val="22"/>
          <w:szCs w:val="22"/>
        </w:rPr>
        <w:t>; i</w:t>
      </w:r>
      <w:r w:rsidR="008A01B1">
        <w:rPr>
          <w:rStyle w:val="Nessuno"/>
          <w:rFonts w:ascii="Times New Roman" w:hAnsi="Times New Roman"/>
          <w:bCs/>
          <w:sz w:val="22"/>
          <w:szCs w:val="22"/>
        </w:rPr>
        <w:t xml:space="preserve">l </w:t>
      </w:r>
      <w:r w:rsidR="00A072A1" w:rsidRPr="008A01B1">
        <w:rPr>
          <w:rStyle w:val="Nessuno"/>
          <w:rFonts w:ascii="Times New Roman" w:hAnsi="Times New Roman"/>
          <w:bCs/>
          <w:sz w:val="22"/>
          <w:szCs w:val="22"/>
        </w:rPr>
        <w:t>Colonnello</w:t>
      </w:r>
      <w:r w:rsidR="00A072A1">
        <w:rPr>
          <w:rStyle w:val="Nessuno"/>
          <w:rFonts w:ascii="Times New Roman" w:hAnsi="Times New Roman"/>
          <w:b/>
          <w:bCs/>
          <w:sz w:val="22"/>
          <w:szCs w:val="22"/>
        </w:rPr>
        <w:t xml:space="preserve"> Luigi </w:t>
      </w:r>
      <w:proofErr w:type="spellStart"/>
      <w:r w:rsidR="00A072A1">
        <w:rPr>
          <w:rStyle w:val="Nessuno"/>
          <w:rFonts w:ascii="Times New Roman" w:hAnsi="Times New Roman"/>
          <w:b/>
          <w:bCs/>
          <w:sz w:val="22"/>
          <w:szCs w:val="22"/>
        </w:rPr>
        <w:t>Cortellessa</w:t>
      </w:r>
      <w:proofErr w:type="spellEnd"/>
      <w:r w:rsidR="00A072A1">
        <w:rPr>
          <w:rStyle w:val="Nessuno"/>
          <w:rFonts w:ascii="Times New Roman" w:hAnsi="Times New Roman"/>
          <w:sz w:val="22"/>
          <w:szCs w:val="22"/>
        </w:rPr>
        <w:t xml:space="preserve">, </w:t>
      </w:r>
      <w:r w:rsidR="008A01B1">
        <w:rPr>
          <w:rStyle w:val="Nessuno"/>
          <w:rFonts w:ascii="Times New Roman" w:hAnsi="Times New Roman"/>
          <w:sz w:val="22"/>
          <w:szCs w:val="22"/>
        </w:rPr>
        <w:t xml:space="preserve">a </w:t>
      </w:r>
      <w:r w:rsidR="00A072A1">
        <w:rPr>
          <w:rStyle w:val="Nessuno"/>
          <w:rFonts w:ascii="Times New Roman" w:hAnsi="Times New Roman"/>
          <w:sz w:val="22"/>
          <w:szCs w:val="22"/>
        </w:rPr>
        <w:t>capo</w:t>
      </w:r>
      <w:r w:rsidR="008A01B1">
        <w:rPr>
          <w:rStyle w:val="Nessuno"/>
          <w:rFonts w:ascii="Times New Roman" w:hAnsi="Times New Roman"/>
          <w:sz w:val="22"/>
          <w:szCs w:val="22"/>
        </w:rPr>
        <w:t xml:space="preserve"> del</w:t>
      </w:r>
      <w:r w:rsidR="00A072A1">
        <w:rPr>
          <w:rStyle w:val="Nessuno"/>
          <w:rFonts w:ascii="Times New Roman" w:hAnsi="Times New Roman"/>
          <w:sz w:val="22"/>
          <w:szCs w:val="22"/>
        </w:rPr>
        <w:t xml:space="preserve"> </w:t>
      </w:r>
      <w:r w:rsidR="008A01B1" w:rsidRPr="008A01B1">
        <w:rPr>
          <w:rStyle w:val="Nessuno"/>
          <w:rFonts w:ascii="Times New Roman" w:hAnsi="Times New Roman"/>
          <w:sz w:val="22"/>
          <w:szCs w:val="22"/>
        </w:rPr>
        <w:t>Comando Carabinieri per la Tutela Agroalimentare</w:t>
      </w:r>
      <w:r w:rsidR="00115DAC">
        <w:rPr>
          <w:rStyle w:val="Nessuno"/>
          <w:rFonts w:ascii="Times New Roman" w:hAnsi="Times New Roman"/>
          <w:sz w:val="22"/>
          <w:szCs w:val="22"/>
        </w:rPr>
        <w:t xml:space="preserve">, che </w:t>
      </w:r>
      <w:r w:rsidR="00A86DC5">
        <w:rPr>
          <w:rStyle w:val="Nessuno"/>
          <w:rFonts w:ascii="Times New Roman" w:hAnsi="Times New Roman"/>
          <w:sz w:val="22"/>
          <w:szCs w:val="22"/>
        </w:rPr>
        <w:t>farà un intervento su come si sta organizzando il reparto sul lavoro di monitoraggio in virtù di questi nuovi accordi</w:t>
      </w:r>
      <w:r w:rsidR="00A072A1">
        <w:rPr>
          <w:rStyle w:val="Nessuno"/>
          <w:rFonts w:ascii="Times New Roman" w:hAnsi="Times New Roman"/>
          <w:sz w:val="22"/>
          <w:szCs w:val="22"/>
        </w:rPr>
        <w:t xml:space="preserve">; </w:t>
      </w:r>
      <w:r w:rsidR="00A072A1" w:rsidRPr="00284C9D">
        <w:rPr>
          <w:rStyle w:val="Nessuno"/>
          <w:rFonts w:ascii="Times New Roman" w:hAnsi="Times New Roman"/>
          <w:b/>
          <w:sz w:val="22"/>
          <w:szCs w:val="22"/>
        </w:rPr>
        <w:t xml:space="preserve">Salvatore </w:t>
      </w:r>
      <w:proofErr w:type="spellStart"/>
      <w:r w:rsidR="00A072A1" w:rsidRPr="00284C9D">
        <w:rPr>
          <w:rStyle w:val="Nessuno"/>
          <w:rFonts w:ascii="Times New Roman" w:hAnsi="Times New Roman"/>
          <w:b/>
          <w:sz w:val="22"/>
          <w:szCs w:val="22"/>
        </w:rPr>
        <w:t>Torrisi</w:t>
      </w:r>
      <w:proofErr w:type="spellEnd"/>
      <w:r w:rsidR="00A072A1" w:rsidRPr="00284C9D">
        <w:rPr>
          <w:rStyle w:val="Nessuno"/>
          <w:rFonts w:ascii="Times New Roman" w:hAnsi="Times New Roman"/>
          <w:sz w:val="22"/>
          <w:szCs w:val="22"/>
        </w:rPr>
        <w:t xml:space="preserve">, </w:t>
      </w:r>
      <w:r w:rsidR="00A072A1" w:rsidRPr="00394C42">
        <w:rPr>
          <w:rStyle w:val="Nessuno"/>
          <w:rFonts w:ascii="Times New Roman" w:hAnsi="Times New Roman"/>
          <w:sz w:val="22"/>
          <w:szCs w:val="22"/>
        </w:rPr>
        <w:t xml:space="preserve">amministratore delegato di </w:t>
      </w:r>
      <w:proofErr w:type="spellStart"/>
      <w:r w:rsidR="00A072A1" w:rsidRPr="00394C42">
        <w:rPr>
          <w:rStyle w:val="Nessuno"/>
          <w:rFonts w:ascii="Times New Roman" w:hAnsi="Times New Roman"/>
          <w:sz w:val="22"/>
          <w:szCs w:val="22"/>
        </w:rPr>
        <w:t>Oranfresh</w:t>
      </w:r>
      <w:proofErr w:type="spellEnd"/>
      <w:r w:rsidR="004F48FF">
        <w:rPr>
          <w:rStyle w:val="Nessuno"/>
          <w:rFonts w:ascii="Times New Roman" w:hAnsi="Times New Roman"/>
          <w:sz w:val="22"/>
          <w:szCs w:val="22"/>
        </w:rPr>
        <w:t xml:space="preserve"> (marchio con sede a Catania ma presente in tutto il mondo)</w:t>
      </w:r>
      <w:r w:rsidR="00115DAC">
        <w:rPr>
          <w:rStyle w:val="Nessuno"/>
          <w:rFonts w:ascii="Times New Roman" w:hAnsi="Times New Roman"/>
          <w:sz w:val="22"/>
          <w:szCs w:val="22"/>
        </w:rPr>
        <w:t>, che fornirà la sua visione di imprenditore</w:t>
      </w:r>
      <w:r w:rsidR="004F48FF">
        <w:rPr>
          <w:rStyle w:val="Nessuno"/>
          <w:rFonts w:ascii="Times New Roman" w:hAnsi="Times New Roman"/>
          <w:sz w:val="22"/>
          <w:szCs w:val="22"/>
        </w:rPr>
        <w:t xml:space="preserve"> da anni presente sul mercato cinese</w:t>
      </w:r>
      <w:r w:rsidR="006A406F">
        <w:rPr>
          <w:rStyle w:val="Nessuno"/>
          <w:rFonts w:ascii="Times New Roman" w:hAnsi="Times New Roman"/>
          <w:sz w:val="22"/>
          <w:szCs w:val="22"/>
        </w:rPr>
        <w:t>. Non mancherà lo spazio dedicato a</w:t>
      </w:r>
      <w:r w:rsidR="006A406F" w:rsidRPr="006A406F">
        <w:rPr>
          <w:rStyle w:val="Nessuno"/>
          <w:rFonts w:ascii="Times New Roman" w:hAnsi="Times New Roman"/>
          <w:sz w:val="22"/>
          <w:szCs w:val="22"/>
        </w:rPr>
        <w:t xml:space="preserve"> uno dei prodotti “energetici” per antonomasia, il </w:t>
      </w:r>
      <w:r w:rsidR="006A406F" w:rsidRPr="006A406F">
        <w:rPr>
          <w:rStyle w:val="Nessuno"/>
          <w:rFonts w:ascii="Times New Roman" w:hAnsi="Times New Roman"/>
          <w:b/>
          <w:sz w:val="22"/>
          <w:szCs w:val="22"/>
        </w:rPr>
        <w:t>caffè</w:t>
      </w:r>
      <w:r w:rsidR="006A406F">
        <w:rPr>
          <w:rStyle w:val="Nessuno"/>
          <w:rFonts w:ascii="Times New Roman" w:hAnsi="Times New Roman"/>
          <w:sz w:val="22"/>
          <w:szCs w:val="22"/>
        </w:rPr>
        <w:t>. Sinonimo di piacere, pausa e relax</w:t>
      </w:r>
      <w:r w:rsidR="006A406F" w:rsidRPr="006A406F">
        <w:rPr>
          <w:rStyle w:val="Nessuno"/>
          <w:rFonts w:ascii="Times New Roman" w:hAnsi="Times New Roman"/>
          <w:sz w:val="22"/>
          <w:szCs w:val="22"/>
        </w:rPr>
        <w:t xml:space="preserve"> </w:t>
      </w:r>
      <w:r w:rsidR="006565A9">
        <w:rPr>
          <w:rStyle w:val="Nessuno"/>
          <w:rFonts w:ascii="Times New Roman" w:hAnsi="Times New Roman"/>
          <w:sz w:val="22"/>
          <w:szCs w:val="22"/>
        </w:rPr>
        <w:t xml:space="preserve">e soprattutto </w:t>
      </w:r>
      <w:r w:rsidR="006A406F">
        <w:rPr>
          <w:rStyle w:val="Nessuno"/>
          <w:rFonts w:ascii="Times New Roman" w:hAnsi="Times New Roman"/>
          <w:sz w:val="22"/>
          <w:szCs w:val="22"/>
        </w:rPr>
        <w:t>di</w:t>
      </w:r>
      <w:r w:rsidR="006A406F" w:rsidRPr="006A406F">
        <w:rPr>
          <w:rStyle w:val="Nessuno"/>
          <w:rFonts w:ascii="Times New Roman" w:hAnsi="Times New Roman"/>
          <w:sz w:val="22"/>
          <w:szCs w:val="22"/>
        </w:rPr>
        <w:t xml:space="preserve"> mercato in piena espansione</w:t>
      </w:r>
      <w:r w:rsidR="006565A9">
        <w:rPr>
          <w:rStyle w:val="Nessuno"/>
          <w:rFonts w:ascii="Times New Roman" w:hAnsi="Times New Roman"/>
          <w:sz w:val="22"/>
          <w:szCs w:val="22"/>
        </w:rPr>
        <w:t>, animato da</w:t>
      </w:r>
      <w:r w:rsidR="006A406F" w:rsidRPr="006A406F">
        <w:rPr>
          <w:rStyle w:val="Nessuno"/>
          <w:rFonts w:ascii="Times New Roman" w:hAnsi="Times New Roman"/>
          <w:sz w:val="22"/>
          <w:szCs w:val="22"/>
        </w:rPr>
        <w:t xml:space="preserve"> custodi della tradizione </w:t>
      </w:r>
      <w:r w:rsidR="006565A9">
        <w:rPr>
          <w:rStyle w:val="Nessuno"/>
          <w:rFonts w:ascii="Times New Roman" w:hAnsi="Times New Roman"/>
          <w:sz w:val="22"/>
          <w:szCs w:val="22"/>
        </w:rPr>
        <w:t>ma anche</w:t>
      </w:r>
      <w:r w:rsidR="00777FAE">
        <w:rPr>
          <w:rStyle w:val="Nessuno"/>
          <w:rFonts w:ascii="Times New Roman" w:hAnsi="Times New Roman"/>
          <w:sz w:val="22"/>
          <w:szCs w:val="22"/>
        </w:rPr>
        <w:t xml:space="preserve"> da</w:t>
      </w:r>
      <w:r w:rsidR="006A406F" w:rsidRPr="006A406F">
        <w:rPr>
          <w:rStyle w:val="Nessuno"/>
          <w:rFonts w:ascii="Times New Roman" w:hAnsi="Times New Roman"/>
          <w:sz w:val="22"/>
          <w:szCs w:val="22"/>
        </w:rPr>
        <w:t xml:space="preserve"> </w:t>
      </w:r>
      <w:r w:rsidR="006565A9">
        <w:rPr>
          <w:rStyle w:val="Nessuno"/>
          <w:rFonts w:ascii="Times New Roman" w:hAnsi="Times New Roman"/>
          <w:sz w:val="22"/>
          <w:szCs w:val="22"/>
        </w:rPr>
        <w:t xml:space="preserve">sostenitori di </w:t>
      </w:r>
      <w:r w:rsidR="006A406F" w:rsidRPr="006A406F">
        <w:rPr>
          <w:rStyle w:val="Nessuno"/>
          <w:rFonts w:ascii="Times New Roman" w:hAnsi="Times New Roman"/>
          <w:sz w:val="22"/>
          <w:szCs w:val="22"/>
        </w:rPr>
        <w:t>nuove frontiere amiche della sostenibilità</w:t>
      </w:r>
      <w:r w:rsidR="00777FAE">
        <w:rPr>
          <w:rStyle w:val="Nessuno"/>
          <w:rFonts w:ascii="Times New Roman" w:hAnsi="Times New Roman"/>
          <w:sz w:val="22"/>
          <w:szCs w:val="22"/>
        </w:rPr>
        <w:t xml:space="preserve">. E’ il caso del </w:t>
      </w:r>
      <w:r w:rsidR="00777FAE" w:rsidRPr="006A406F">
        <w:rPr>
          <w:rStyle w:val="Nessuno"/>
          <w:rFonts w:ascii="Times New Roman" w:hAnsi="Times New Roman"/>
          <w:sz w:val="22"/>
          <w:szCs w:val="22"/>
        </w:rPr>
        <w:t>Caffè Florian di Venezia</w:t>
      </w:r>
      <w:r w:rsidR="00777FAE">
        <w:rPr>
          <w:rStyle w:val="Nessuno"/>
          <w:rFonts w:ascii="Times New Roman" w:hAnsi="Times New Roman"/>
          <w:sz w:val="22"/>
          <w:szCs w:val="22"/>
        </w:rPr>
        <w:t xml:space="preserve">, </w:t>
      </w:r>
      <w:r w:rsidR="00777FAE" w:rsidRPr="00777FAE">
        <w:rPr>
          <w:rStyle w:val="Nessuno"/>
          <w:rFonts w:ascii="Times New Roman" w:hAnsi="Times New Roman"/>
          <w:sz w:val="22"/>
          <w:szCs w:val="22"/>
        </w:rPr>
        <w:t xml:space="preserve">la prima caffetteria </w:t>
      </w:r>
      <w:r w:rsidR="00777FAE">
        <w:rPr>
          <w:rStyle w:val="Nessuno"/>
          <w:rFonts w:ascii="Times New Roman" w:hAnsi="Times New Roman"/>
          <w:sz w:val="22"/>
          <w:szCs w:val="22"/>
        </w:rPr>
        <w:t>d’</w:t>
      </w:r>
      <w:r w:rsidR="00777FAE" w:rsidRPr="00777FAE">
        <w:rPr>
          <w:rStyle w:val="Nessuno"/>
          <w:rFonts w:ascii="Times New Roman" w:hAnsi="Times New Roman"/>
          <w:sz w:val="22"/>
          <w:szCs w:val="22"/>
        </w:rPr>
        <w:t>Italia</w:t>
      </w:r>
      <w:r w:rsidR="00777FAE">
        <w:rPr>
          <w:rStyle w:val="Nessuno"/>
          <w:rFonts w:ascii="Times New Roman" w:hAnsi="Times New Roman"/>
          <w:sz w:val="22"/>
          <w:szCs w:val="22"/>
        </w:rPr>
        <w:t xml:space="preserve"> dove sedevano Giacomo Casanova e </w:t>
      </w:r>
      <w:r w:rsidR="00777FAE" w:rsidRPr="006A406F">
        <w:rPr>
          <w:rStyle w:val="Nessuno"/>
          <w:rFonts w:ascii="Times New Roman" w:hAnsi="Times New Roman"/>
          <w:sz w:val="22"/>
          <w:szCs w:val="22"/>
        </w:rPr>
        <w:t>Carlo Goldoni</w:t>
      </w:r>
      <w:r w:rsidR="00777FAE">
        <w:rPr>
          <w:rStyle w:val="Nessuno"/>
          <w:rFonts w:ascii="Times New Roman" w:hAnsi="Times New Roman"/>
          <w:sz w:val="22"/>
          <w:szCs w:val="22"/>
        </w:rPr>
        <w:t xml:space="preserve"> e dove le tradizioni sono rimaste fedeli al passato pur avviando un grande lavoro di modernizzazione e internazionalizzazione che sarà raccontato dal d</w:t>
      </w:r>
      <w:r w:rsidR="00777FAE" w:rsidRPr="00284C9D">
        <w:rPr>
          <w:rStyle w:val="Nessuno"/>
          <w:rFonts w:ascii="Times New Roman" w:hAnsi="Times New Roman"/>
          <w:sz w:val="22"/>
          <w:szCs w:val="22"/>
        </w:rPr>
        <w:t>irettore</w:t>
      </w:r>
      <w:r w:rsidR="00777FAE">
        <w:rPr>
          <w:rStyle w:val="Nessuno"/>
          <w:rFonts w:ascii="Times New Roman" w:hAnsi="Times New Roman"/>
          <w:sz w:val="22"/>
          <w:szCs w:val="22"/>
        </w:rPr>
        <w:t xml:space="preserve"> artistico, </w:t>
      </w:r>
      <w:r w:rsidR="00777FAE" w:rsidRPr="00777FAE">
        <w:rPr>
          <w:rStyle w:val="Nessuno"/>
          <w:rFonts w:ascii="Times New Roman" w:hAnsi="Times New Roman"/>
          <w:sz w:val="22"/>
          <w:szCs w:val="22"/>
        </w:rPr>
        <w:t xml:space="preserve">Stefano </w:t>
      </w:r>
      <w:proofErr w:type="spellStart"/>
      <w:r w:rsidR="00777FAE" w:rsidRPr="00777FAE">
        <w:rPr>
          <w:rStyle w:val="Nessuno"/>
          <w:rFonts w:ascii="Times New Roman" w:hAnsi="Times New Roman"/>
          <w:sz w:val="22"/>
          <w:szCs w:val="22"/>
        </w:rPr>
        <w:t>Stiptivich</w:t>
      </w:r>
      <w:proofErr w:type="spellEnd"/>
      <w:r w:rsidR="00777FAE">
        <w:rPr>
          <w:rStyle w:val="Nessuno"/>
          <w:rFonts w:ascii="Times New Roman" w:hAnsi="Times New Roman"/>
          <w:sz w:val="22"/>
          <w:szCs w:val="22"/>
        </w:rPr>
        <w:t xml:space="preserve">.  </w:t>
      </w:r>
    </w:p>
    <w:p w:rsidR="006C1185" w:rsidRDefault="006C1185" w:rsidP="00E05003">
      <w:pPr>
        <w:spacing w:before="60" w:line="280" w:lineRule="exact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Per conoscere infine il </w:t>
      </w:r>
      <w:r w:rsidR="003F1F9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patrimonio ittico del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Mare Nostrum, ma questa volta nel piatto, basterà fare un</w:t>
      </w:r>
      <w:r w:rsidR="00A577A5">
        <w:rPr>
          <w:rStyle w:val="Nessuno"/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77A5">
        <w:rPr>
          <w:rStyle w:val="Nessuno"/>
          <w:rFonts w:ascii="Times New Roman" w:eastAsia="Times New Roman" w:hAnsi="Times New Roman" w:cs="Times New Roman"/>
          <w:sz w:val="22"/>
          <w:szCs w:val="22"/>
        </w:rPr>
        <w:t>visita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negli spazi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del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CAR - 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>Centro Agroaliment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are Roma e del Ministero delle p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olitiche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a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gricole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a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groalimentari e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f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>ore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stali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Lo chef 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Fabio Campoli e il suo gruppo di Azioni Gastronomiche e Prodigus.it 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penseranno a</w:t>
      </w:r>
      <w:r w:rsidR="00E05003"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‘</w:t>
      </w:r>
      <w:proofErr w:type="spellStart"/>
      <w:r w:rsidR="00E05003"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>entusiasMare</w:t>
      </w:r>
      <w:proofErr w:type="spellEnd"/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’ le menti e i palati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Presso la </w:t>
      </w:r>
      <w:proofErr w:type="spellStart"/>
      <w:r w:rsidRPr="00B36FD9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cooking</w:t>
      </w:r>
      <w:proofErr w:type="spellEnd"/>
      <w:r w:rsidRPr="00B36FD9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station del CAR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ad esempio, 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va di scena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i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 “temutissimo” abbinamento gastronomico tra </w:t>
      </w:r>
      <w:r w:rsidR="003F1F91">
        <w:rPr>
          <w:rStyle w:val="Nessuno"/>
          <w:rFonts w:ascii="Times New Roman" w:eastAsia="Times New Roman" w:hAnsi="Times New Roman" w:cs="Times New Roman"/>
          <w:sz w:val="22"/>
          <w:szCs w:val="22"/>
        </w:rPr>
        <w:t>pesce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e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F1F91">
        <w:rPr>
          <w:rStyle w:val="Nessuno"/>
          <w:rFonts w:ascii="Times New Roman" w:eastAsia="Times New Roman" w:hAnsi="Times New Roman" w:cs="Times New Roman"/>
          <w:sz w:val="22"/>
          <w:szCs w:val="22"/>
        </w:rPr>
        <w:t>prodotti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lattiero-caseari, 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ma 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>si potranno imparare con lo chef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anche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tutti i segreti per ottenere zuppe di pesce perfet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te e “semplicemente differenti”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>.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Su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 </w:t>
      </w:r>
      <w:r w:rsidRPr="00B36FD9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palco del MIPAAF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invece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>sabato 9 e domenica 10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si alternano gl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 </w:t>
      </w:r>
      <w:r w:rsidRPr="00B36FD9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show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B4714" w:rsidRPr="00B36FD9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cooking</w:t>
      </w:r>
      <w:proofErr w:type="spellEnd"/>
      <w:r w:rsidR="005B4714" w:rsidRPr="00B36FD9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a cura degli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chef della Squadra Nazionale Associazione Professionale Cuochi Italiani “APCI Chef Ital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ia”,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mentre lunedì 11 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è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la volta dell’associazione culturale “Cibo Futuro” e martedì 12 </w:t>
      </w:r>
      <w:r w:rsidR="00E05003">
        <w:rPr>
          <w:rStyle w:val="Nessuno"/>
          <w:rFonts w:ascii="Times New Roman" w:eastAsia="Times New Roman" w:hAnsi="Times New Roman" w:cs="Times New Roman"/>
          <w:sz w:val="22"/>
          <w:szCs w:val="22"/>
        </w:rPr>
        <w:t>de</w:t>
      </w:r>
      <w:r w:rsidRPr="006C1185">
        <w:rPr>
          <w:rStyle w:val="Nessuno"/>
          <w:rFonts w:ascii="Times New Roman" w:eastAsia="Times New Roman" w:hAnsi="Times New Roman" w:cs="Times New Roman"/>
          <w:sz w:val="22"/>
          <w:szCs w:val="22"/>
        </w:rPr>
        <w:t>gli studenti dell’istituto alberghiero “A. Farnese” di Montalto di Castro.</w:t>
      </w:r>
    </w:p>
    <w:p w:rsidR="006C1185" w:rsidRDefault="006C1185">
      <w:pPr>
        <w:spacing w:before="60" w:line="280" w:lineRule="exact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:rsidR="00EB16D3" w:rsidRDefault="00424F22">
      <w:pPr>
        <w:spacing w:line="280" w:lineRule="exact"/>
        <w:jc w:val="center"/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3^ edizione Mercato Mediterraneo: Cibi/Culture/Mescolanze</w:t>
      </w:r>
    </w:p>
    <w:p w:rsidR="00EB16D3" w:rsidRDefault="00424F22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 xml:space="preserve">Fiera Roma - </w:t>
      </w:r>
      <w:r>
        <w:rPr>
          <w:rStyle w:val="Nessuno"/>
          <w:rFonts w:ascii="Times New Roman" w:hAnsi="Times New Roman"/>
          <w:sz w:val="22"/>
          <w:szCs w:val="22"/>
        </w:rPr>
        <w:t>padiglione 4, ingresso Est</w:t>
      </w:r>
    </w:p>
    <w:p w:rsidR="00EB16D3" w:rsidRDefault="00424F22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Info e programma: www.mercatomediterraneo.it </w:t>
      </w:r>
    </w:p>
    <w:p w:rsidR="00EB16D3" w:rsidRDefault="00424F22">
      <w:pPr>
        <w:spacing w:line="280" w:lineRule="exact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>Ingresso: gratuito</w:t>
      </w:r>
    </w:p>
    <w:p w:rsidR="00EB16D3" w:rsidRDefault="00424F22">
      <w:pPr>
        <w:spacing w:line="280" w:lineRule="exact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Registrazione operatori: www.mercatomediterraneo.it/registrazione/ </w:t>
      </w:r>
    </w:p>
    <w:p w:rsidR="00EB16D3" w:rsidRDefault="00424F22" w:rsidP="00D07C2D">
      <w:pPr>
        <w:spacing w:line="280" w:lineRule="exact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>Orari:</w:t>
      </w:r>
      <w:r w:rsidR="00D07C2D">
        <w:rPr>
          <w:rStyle w:val="Nessuno"/>
          <w:rFonts w:ascii="Times New Roman" w:hAnsi="Times New Roman"/>
          <w:sz w:val="22"/>
          <w:szCs w:val="22"/>
        </w:rPr>
        <w:t xml:space="preserve"> </w:t>
      </w:r>
      <w:r>
        <w:rPr>
          <w:rStyle w:val="Nessuno"/>
          <w:rFonts w:ascii="Times New Roman" w:hAnsi="Times New Roman"/>
          <w:sz w:val="22"/>
          <w:szCs w:val="22"/>
        </w:rPr>
        <w:t>Sabato 9, Domenica 10, Lunedì 11 novembre: dalle 9:30 alle 17:00</w:t>
      </w:r>
    </w:p>
    <w:p w:rsidR="00EB16D3" w:rsidRDefault="00424F22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>Martedì 12 novembre: dalle 9:30 alle 15:00</w:t>
      </w:r>
    </w:p>
    <w:p w:rsidR="00EB16D3" w:rsidRDefault="00EB16D3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:rsidR="00EB16D3" w:rsidRDefault="00EB16D3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B16D3" w:rsidRDefault="00EB16D3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B16D3" w:rsidRDefault="00424F2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Ufficio stampa: MG Logos di Stefano Carboni &amp; C.</w:t>
      </w:r>
    </w:p>
    <w:p w:rsidR="00EB16D3" w:rsidRDefault="00424F22">
      <w:pPr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Stefano Carboni +39 335 5277431 – </w:t>
      </w:r>
      <w:hyperlink r:id="rId6" w:history="1">
        <w:r>
          <w:rPr>
            <w:rStyle w:val="Hyperlink1"/>
            <w:rFonts w:eastAsia="Arial Unicode MS"/>
          </w:rPr>
          <w:t>stefano.carboni@mglogos.it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:rsidR="00EB16D3" w:rsidRDefault="00424F22">
      <w:pPr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Viviana Laudani +39 3381537610 – </w:t>
      </w:r>
      <w:hyperlink r:id="rId7" w:history="1">
        <w:r>
          <w:rPr>
            <w:rStyle w:val="Hyperlink1"/>
            <w:rFonts w:eastAsia="Arial Unicode MS"/>
          </w:rPr>
          <w:t>info@mglogos.it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:rsidR="00EB16D3" w:rsidRDefault="00EB16D3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:rsidR="00EB16D3" w:rsidRDefault="00424F2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Fiera Roma – Ufficio stampa</w:t>
      </w:r>
    </w:p>
    <w:p w:rsidR="00EB16D3" w:rsidRDefault="00424F22">
      <w:pPr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Cecilia Moretti +39 389 2756994 - </w:t>
      </w:r>
      <w:hyperlink r:id="rId8" w:history="1">
        <w:r>
          <w:rPr>
            <w:rStyle w:val="Hyperlink1"/>
            <w:rFonts w:eastAsia="Arial Unicode MS"/>
          </w:rPr>
          <w:t>ceciliamoretti@gmail.com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:rsidR="00EB16D3" w:rsidRDefault="00424F2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Eleonora </w:t>
      </w:r>
      <w:proofErr w:type="spellStart"/>
      <w:r>
        <w:rPr>
          <w:rStyle w:val="Nessuno"/>
          <w:rFonts w:ascii="Times New Roman" w:hAnsi="Times New Roman"/>
          <w:sz w:val="22"/>
          <w:szCs w:val="22"/>
        </w:rPr>
        <w:t>Pacilio</w:t>
      </w:r>
      <w:proofErr w:type="spellEnd"/>
      <w:r>
        <w:rPr>
          <w:rStyle w:val="Nessuno"/>
          <w:rFonts w:ascii="Times New Roman" w:hAnsi="Times New Roman"/>
          <w:sz w:val="22"/>
          <w:szCs w:val="22"/>
        </w:rPr>
        <w:t xml:space="preserve"> +39 3332466665- </w:t>
      </w:r>
      <w:hyperlink r:id="rId9" w:history="1">
        <w:r>
          <w:rPr>
            <w:rStyle w:val="Hyperlink1"/>
            <w:rFonts w:eastAsia="Arial Unicode MS"/>
          </w:rPr>
          <w:t>eleonora.pacilio@yahoo.it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:rsidR="00EB16D3" w:rsidRDefault="00EB16D3">
      <w:pPr>
        <w:jc w:val="both"/>
        <w:rPr>
          <w:rStyle w:val="Nessuno"/>
          <w:rFonts w:ascii="Helvetica" w:eastAsia="Helvetica" w:hAnsi="Helvetica" w:cs="Helvetica"/>
          <w:b/>
          <w:bCs/>
          <w:i/>
          <w:iCs/>
        </w:rPr>
      </w:pPr>
    </w:p>
    <w:p w:rsidR="00EB16D3" w:rsidRDefault="00EB16D3">
      <w:pPr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B16D3" w:rsidRDefault="00EB16D3">
      <w:pPr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B16D3" w:rsidRDefault="00424F22">
      <w:pPr>
        <w:jc w:val="both"/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Mercato Mediterraneo</w:t>
      </w:r>
      <w:r>
        <w:rPr>
          <w:rStyle w:val="Nessuno"/>
          <w:rFonts w:ascii="Times New Roman" w:hAnsi="Times New Roman"/>
          <w:i/>
          <w:iCs/>
          <w:sz w:val="22"/>
          <w:szCs w:val="22"/>
        </w:rPr>
        <w:t>,</w:t>
      </w:r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brand di Fiera Roma, insieme a </w:t>
      </w:r>
      <w:proofErr w:type="spellStart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Excellence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, sono le due manifestazioni capofila di </w:t>
      </w:r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 xml:space="preserve">Roma </w:t>
      </w:r>
      <w:proofErr w:type="spellStart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Food</w:t>
      </w:r>
      <w:proofErr w:type="spellEnd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Exhibition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, il nuovo grande evento diffuso dedicato alla filiera agroalimentare ed enogastronomica che per la prima volta punta a coinvolgere l’intera Capitale con un denso programma di attività volte a valorizzare cibi, produzioni, tradizioni e culture legati ai valori del made in Italy e della Dieta Mediterranea. Un calendario di appuntamenti diffusi, sotto il </w:t>
      </w:r>
      <w:proofErr w:type="spellStart"/>
      <w:r>
        <w:rPr>
          <w:rStyle w:val="Nessuno"/>
          <w:rFonts w:ascii="Times New Roman" w:hAnsi="Times New Roman"/>
          <w:i/>
          <w:iCs/>
          <w:sz w:val="22"/>
          <w:szCs w:val="22"/>
        </w:rPr>
        <w:t>claim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 ‘Tutti Insieme. A Roma’, per accendere i riflettori su una visione attuale, globale e intrigante del </w:t>
      </w:r>
      <w:proofErr w:type="spellStart"/>
      <w:r>
        <w:rPr>
          <w:rStyle w:val="Nessuno"/>
          <w:rFonts w:ascii="Times New Roman" w:hAnsi="Times New Roman"/>
          <w:i/>
          <w:iCs/>
          <w:sz w:val="22"/>
          <w:szCs w:val="22"/>
        </w:rPr>
        <w:t>Food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 Business in un’ottica di gioco di squadra e nuove alleanze future, con la Città Eterna a fare da plus. Ad aver già aderito, Il Festival della Gastronomia di Luigi Cremona e Lorenza Vitali. </w:t>
      </w:r>
    </w:p>
    <w:p w:rsidR="00EB16D3" w:rsidRDefault="00EB16D3">
      <w:pPr>
        <w:jc w:val="both"/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EB16D3" w:rsidRDefault="00EB16D3">
      <w:pPr>
        <w:jc w:val="both"/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EB16D3" w:rsidRDefault="00EB16D3">
      <w:pPr>
        <w:jc w:val="both"/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EB16D3" w:rsidRDefault="00EB16D3">
      <w:pPr>
        <w:jc w:val="both"/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EB16D3" w:rsidRDefault="00EB16D3">
      <w:pPr>
        <w:jc w:val="both"/>
      </w:pPr>
    </w:p>
    <w:sectPr w:rsidR="00EB16D3">
      <w:headerReference w:type="default" r:id="rId10"/>
      <w:footerReference w:type="default" r:id="rId11"/>
      <w:pgSz w:w="11900" w:h="16840"/>
      <w:pgMar w:top="2644" w:right="1134" w:bottom="1134" w:left="1134" w:header="568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02" w:rsidRDefault="001E5502">
      <w:r>
        <w:separator/>
      </w:r>
    </w:p>
  </w:endnote>
  <w:endnote w:type="continuationSeparator" w:id="0">
    <w:p w:rsidR="001E5502" w:rsidRDefault="001E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7C" w:rsidRDefault="003A447C">
    <w:pPr>
      <w:pStyle w:val="Pidipagina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560F94F" wp14:editId="74490504">
          <wp:simplePos x="0" y="0"/>
          <wp:positionH relativeFrom="page">
            <wp:posOffset>1352550</wp:posOffset>
          </wp:positionH>
          <wp:positionV relativeFrom="page">
            <wp:posOffset>9778365</wp:posOffset>
          </wp:positionV>
          <wp:extent cx="628650" cy="628650"/>
          <wp:effectExtent l="0" t="0" r="0" b="0"/>
          <wp:wrapNone/>
          <wp:docPr id="1073741826" name="officeArt object" descr="logo Fiera di Ro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Fiera di Roma.jpg" descr="logo Fiera di Rom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A447C" w:rsidRDefault="003A447C">
    <w:pPr>
      <w:pStyle w:val="Pidipagina"/>
      <w:tabs>
        <w:tab w:val="clear" w:pos="9638"/>
        <w:tab w:val="right" w:pos="9612"/>
      </w:tabs>
    </w:pPr>
  </w:p>
  <w:p w:rsidR="003A447C" w:rsidRDefault="003A447C">
    <w:pPr>
      <w:pStyle w:val="Pidipagina"/>
      <w:tabs>
        <w:tab w:val="clear" w:pos="9638"/>
        <w:tab w:val="right" w:pos="9612"/>
      </w:tabs>
      <w:jc w:val="center"/>
    </w:pPr>
    <w:r>
      <w:rPr>
        <w:rStyle w:val="Nessuno"/>
      </w:rPr>
      <w:t xml:space="preserve">              </w:t>
    </w:r>
    <w:hyperlink r:id="rId2" w:history="1">
      <w:r>
        <w:rPr>
          <w:rStyle w:val="Hyperlink0"/>
        </w:rPr>
        <w:t>www.fieraroma.it</w:t>
      </w:r>
    </w:hyperlink>
    <w:r>
      <w:rPr>
        <w:rStyle w:val="Link"/>
        <w:rFonts w:ascii="Arial" w:hAnsi="Arial"/>
        <w:color w:val="000000"/>
        <w:sz w:val="20"/>
        <w:szCs w:val="20"/>
        <w:u w:val="none" w:color="000000"/>
      </w:rPr>
      <w:t xml:space="preserve"> </w:t>
    </w:r>
    <w:r>
      <w:rPr>
        <w:rStyle w:val="Nessuno"/>
        <w:rFonts w:ascii="Arial" w:hAnsi="Arial"/>
        <w:sz w:val="20"/>
        <w:szCs w:val="20"/>
      </w:rPr>
      <w:t xml:space="preserve">    -     </w:t>
    </w:r>
    <w:hyperlink r:id="rId3" w:history="1">
      <w:r>
        <w:rPr>
          <w:rStyle w:val="Hyperlink0"/>
        </w:rPr>
        <w:t>www.mercatomediterraneo.it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02" w:rsidRDefault="001E5502">
      <w:r>
        <w:separator/>
      </w:r>
    </w:p>
  </w:footnote>
  <w:footnote w:type="continuationSeparator" w:id="0">
    <w:p w:rsidR="001E5502" w:rsidRDefault="001E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7C" w:rsidRDefault="003A447C"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2933700</wp:posOffset>
          </wp:positionH>
          <wp:positionV relativeFrom="page">
            <wp:posOffset>285750</wp:posOffset>
          </wp:positionV>
          <wp:extent cx="1238250" cy="122555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25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</w:rPr>
      <w:t xml:space="preserve">                                                                                                     </w:t>
    </w:r>
  </w:p>
  <w:p w:rsidR="003A447C" w:rsidRDefault="003A447C">
    <w:pPr>
      <w:pStyle w:val="Intestazione"/>
      <w:tabs>
        <w:tab w:val="clear" w:pos="9638"/>
        <w:tab w:val="right" w:pos="9612"/>
      </w:tabs>
    </w:pPr>
    <w:r>
      <w:rPr>
        <w:rStyle w:val="Nessuno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D3"/>
    <w:rsid w:val="00073709"/>
    <w:rsid w:val="00073868"/>
    <w:rsid w:val="000A0D4F"/>
    <w:rsid w:val="000B2DDA"/>
    <w:rsid w:val="000C744A"/>
    <w:rsid w:val="000D0441"/>
    <w:rsid w:val="000E01A8"/>
    <w:rsid w:val="001019DD"/>
    <w:rsid w:val="00112760"/>
    <w:rsid w:val="00115DAC"/>
    <w:rsid w:val="001301A1"/>
    <w:rsid w:val="0016744F"/>
    <w:rsid w:val="001846CA"/>
    <w:rsid w:val="001A50C6"/>
    <w:rsid w:val="001A7087"/>
    <w:rsid w:val="001C7159"/>
    <w:rsid w:val="001E1592"/>
    <w:rsid w:val="001E5502"/>
    <w:rsid w:val="00214E59"/>
    <w:rsid w:val="002473D6"/>
    <w:rsid w:val="0026739F"/>
    <w:rsid w:val="00280B83"/>
    <w:rsid w:val="00284C9D"/>
    <w:rsid w:val="0029761A"/>
    <w:rsid w:val="002E7D70"/>
    <w:rsid w:val="0030150C"/>
    <w:rsid w:val="003718DD"/>
    <w:rsid w:val="00394C42"/>
    <w:rsid w:val="003A447C"/>
    <w:rsid w:val="003F1F91"/>
    <w:rsid w:val="00424F22"/>
    <w:rsid w:val="00431D0E"/>
    <w:rsid w:val="0043421C"/>
    <w:rsid w:val="00484147"/>
    <w:rsid w:val="004B544C"/>
    <w:rsid w:val="004D07B5"/>
    <w:rsid w:val="004D523A"/>
    <w:rsid w:val="004F48FF"/>
    <w:rsid w:val="00502BC0"/>
    <w:rsid w:val="0051097F"/>
    <w:rsid w:val="00546000"/>
    <w:rsid w:val="00564773"/>
    <w:rsid w:val="005B4714"/>
    <w:rsid w:val="006145C4"/>
    <w:rsid w:val="006565A9"/>
    <w:rsid w:val="00663644"/>
    <w:rsid w:val="00684754"/>
    <w:rsid w:val="0068754B"/>
    <w:rsid w:val="00696FC5"/>
    <w:rsid w:val="006A406F"/>
    <w:rsid w:val="006B64F0"/>
    <w:rsid w:val="006C1185"/>
    <w:rsid w:val="006C4368"/>
    <w:rsid w:val="00773346"/>
    <w:rsid w:val="00777FAE"/>
    <w:rsid w:val="007B1DCF"/>
    <w:rsid w:val="0081304A"/>
    <w:rsid w:val="00844BD9"/>
    <w:rsid w:val="008634A3"/>
    <w:rsid w:val="00865703"/>
    <w:rsid w:val="008665BB"/>
    <w:rsid w:val="0087272B"/>
    <w:rsid w:val="008A01B1"/>
    <w:rsid w:val="008A12E6"/>
    <w:rsid w:val="008A4F99"/>
    <w:rsid w:val="008C2F40"/>
    <w:rsid w:val="008D5C8D"/>
    <w:rsid w:val="00915072"/>
    <w:rsid w:val="00921A2C"/>
    <w:rsid w:val="00931722"/>
    <w:rsid w:val="00960581"/>
    <w:rsid w:val="009C3B68"/>
    <w:rsid w:val="009D1E38"/>
    <w:rsid w:val="009D5263"/>
    <w:rsid w:val="009E0ACB"/>
    <w:rsid w:val="009F1614"/>
    <w:rsid w:val="009F2431"/>
    <w:rsid w:val="00A072A1"/>
    <w:rsid w:val="00A44205"/>
    <w:rsid w:val="00A521E0"/>
    <w:rsid w:val="00A577A5"/>
    <w:rsid w:val="00A86DC5"/>
    <w:rsid w:val="00A9069C"/>
    <w:rsid w:val="00AF21EF"/>
    <w:rsid w:val="00B01E0F"/>
    <w:rsid w:val="00B36FD9"/>
    <w:rsid w:val="00B55DCF"/>
    <w:rsid w:val="00B83028"/>
    <w:rsid w:val="00B90CD5"/>
    <w:rsid w:val="00B93783"/>
    <w:rsid w:val="00BC2520"/>
    <w:rsid w:val="00BD10A7"/>
    <w:rsid w:val="00C3448A"/>
    <w:rsid w:val="00C5234A"/>
    <w:rsid w:val="00C630AA"/>
    <w:rsid w:val="00C717D9"/>
    <w:rsid w:val="00C90456"/>
    <w:rsid w:val="00C910EA"/>
    <w:rsid w:val="00CD4E2A"/>
    <w:rsid w:val="00CD7534"/>
    <w:rsid w:val="00CE4557"/>
    <w:rsid w:val="00CE49A3"/>
    <w:rsid w:val="00D07C2D"/>
    <w:rsid w:val="00D46F33"/>
    <w:rsid w:val="00D56424"/>
    <w:rsid w:val="00D614F9"/>
    <w:rsid w:val="00DB360D"/>
    <w:rsid w:val="00DC367D"/>
    <w:rsid w:val="00DE2ED1"/>
    <w:rsid w:val="00DF5AD7"/>
    <w:rsid w:val="00DF6CEB"/>
    <w:rsid w:val="00E05003"/>
    <w:rsid w:val="00E170B5"/>
    <w:rsid w:val="00E2017A"/>
    <w:rsid w:val="00EB16D3"/>
    <w:rsid w:val="00F26E5D"/>
    <w:rsid w:val="00F36E27"/>
    <w:rsid w:val="00F71186"/>
    <w:rsid w:val="00F86267"/>
    <w:rsid w:val="00F91EF5"/>
    <w:rsid w:val="00FD3978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8A375DB-CDDC-4090-AC3A-F75EBD0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Pr>
      <w:lang w:val="it-IT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00"/>
      <w:sz w:val="22"/>
      <w:szCs w:val="22"/>
      <w:u w:val="single"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E59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0A0D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0A0D4F"/>
    <w:rPr>
      <w:i/>
      <w:iCs/>
    </w:rPr>
  </w:style>
  <w:style w:type="character" w:styleId="Enfasigrassetto">
    <w:name w:val="Strong"/>
    <w:basedOn w:val="Carpredefinitoparagrafo"/>
    <w:uiPriority w:val="22"/>
    <w:qFormat/>
    <w:rsid w:val="00D5642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5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50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9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6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00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8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morett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mglogos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o.carboni@mglogos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leonora.pacilio@yaho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atomediterraneo.it" TargetMode="External"/><Relationship Id="rId2" Type="http://schemas.openxmlformats.org/officeDocument/2006/relationships/hyperlink" Target="http://www.fierarom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84</cp:revision>
  <cp:lastPrinted>2019-11-07T18:26:00Z</cp:lastPrinted>
  <dcterms:created xsi:type="dcterms:W3CDTF">2019-11-06T08:53:00Z</dcterms:created>
  <dcterms:modified xsi:type="dcterms:W3CDTF">2019-11-13T10:49:00Z</dcterms:modified>
</cp:coreProperties>
</file>