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6F84A" w14:textId="77777777" w:rsidR="00D409A0" w:rsidRPr="00D409A0" w:rsidRDefault="00D409A0" w:rsidP="00ED4ECC">
      <w:pPr>
        <w:rPr>
          <w:rFonts w:ascii="Times New Roman" w:hAnsi="Times New Roman" w:cs="Times New Roman"/>
          <w:b/>
          <w:sz w:val="28"/>
          <w:szCs w:val="28"/>
        </w:rPr>
      </w:pPr>
    </w:p>
    <w:p w14:paraId="3DE3D3B7" w14:textId="1C75D344" w:rsidR="00D409A0" w:rsidRPr="00DE46F9" w:rsidRDefault="00DE4290" w:rsidP="00DE42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46F9">
        <w:rPr>
          <w:rFonts w:ascii="Times New Roman" w:hAnsi="Times New Roman" w:cs="Times New Roman"/>
          <w:b/>
          <w:sz w:val="26"/>
          <w:szCs w:val="26"/>
        </w:rPr>
        <w:t>LA</w:t>
      </w:r>
      <w:r w:rsidR="00D409A0" w:rsidRPr="00DE46F9">
        <w:rPr>
          <w:rFonts w:ascii="Times New Roman" w:hAnsi="Times New Roman" w:cs="Times New Roman"/>
          <w:b/>
          <w:sz w:val="26"/>
          <w:szCs w:val="26"/>
        </w:rPr>
        <w:t xml:space="preserve"> FAMIGLIA MORI</w:t>
      </w:r>
    </w:p>
    <w:p w14:paraId="18C8EF23" w14:textId="77777777" w:rsidR="00DE4290" w:rsidRPr="00DE46F9" w:rsidRDefault="00DE4290" w:rsidP="00DE42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46F9">
        <w:rPr>
          <w:rFonts w:ascii="Times New Roman" w:hAnsi="Times New Roman" w:cs="Times New Roman"/>
          <w:b/>
          <w:sz w:val="26"/>
          <w:szCs w:val="26"/>
        </w:rPr>
        <w:t xml:space="preserve">LA STORIA: </w:t>
      </w:r>
      <w:r w:rsidR="00D409A0" w:rsidRPr="00DE46F9">
        <w:rPr>
          <w:rFonts w:ascii="Times New Roman" w:hAnsi="Times New Roman" w:cs="Times New Roman"/>
          <w:b/>
          <w:sz w:val="26"/>
          <w:szCs w:val="26"/>
        </w:rPr>
        <w:t>DAL 1974 AD OGGI UN LUNGO SVILUPPO</w:t>
      </w:r>
    </w:p>
    <w:p w14:paraId="683DD916" w14:textId="6F8AD6A5" w:rsidR="00D409A0" w:rsidRPr="00DE46F9" w:rsidRDefault="00D409A0" w:rsidP="00DE42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46F9">
        <w:rPr>
          <w:rFonts w:ascii="Times New Roman" w:hAnsi="Times New Roman" w:cs="Times New Roman"/>
          <w:b/>
          <w:sz w:val="26"/>
          <w:szCs w:val="26"/>
        </w:rPr>
        <w:t xml:space="preserve"> DI IDEE E TECNOLOGIE</w:t>
      </w:r>
    </w:p>
    <w:p w14:paraId="0AAB0B04" w14:textId="77777777" w:rsidR="00D409A0" w:rsidRPr="00D409A0" w:rsidRDefault="00D409A0" w:rsidP="00D409A0">
      <w:pPr>
        <w:jc w:val="both"/>
        <w:rPr>
          <w:rFonts w:ascii="Times New Roman" w:hAnsi="Times New Roman" w:cs="Times New Roman"/>
        </w:rPr>
      </w:pPr>
    </w:p>
    <w:p w14:paraId="27BE1761" w14:textId="1FDC7F4F" w:rsidR="00D409A0" w:rsidRPr="00D409A0" w:rsidRDefault="00D409A0" w:rsidP="00D409A0">
      <w:pPr>
        <w:jc w:val="both"/>
        <w:rPr>
          <w:rFonts w:ascii="Times New Roman" w:hAnsi="Times New Roman" w:cs="Times New Roman"/>
        </w:rPr>
      </w:pPr>
      <w:r w:rsidRPr="00D409A0">
        <w:rPr>
          <w:rFonts w:ascii="Times New Roman" w:hAnsi="Times New Roman" w:cs="Times New Roman"/>
        </w:rPr>
        <w:t>La Famiglia Mori inizia la sua attività nel 1974 come azienda artigian</w:t>
      </w:r>
      <w:r w:rsidR="00ED4ECC">
        <w:rPr>
          <w:rFonts w:ascii="Times New Roman" w:hAnsi="Times New Roman" w:cs="Times New Roman"/>
        </w:rPr>
        <w:t>a, la Toscana Enologica Mori</w:t>
      </w:r>
      <w:r w:rsidRPr="00D409A0">
        <w:rPr>
          <w:rFonts w:ascii="Times New Roman" w:hAnsi="Times New Roman" w:cs="Times New Roman"/>
        </w:rPr>
        <w:t>,</w:t>
      </w:r>
      <w:r w:rsidR="00ED4ECC">
        <w:rPr>
          <w:rFonts w:ascii="Times New Roman" w:hAnsi="Times New Roman" w:cs="Times New Roman"/>
        </w:rPr>
        <w:t xml:space="preserve"> </w:t>
      </w:r>
      <w:r w:rsidRPr="00D409A0">
        <w:rPr>
          <w:rFonts w:ascii="Times New Roman" w:hAnsi="Times New Roman" w:cs="Times New Roman"/>
        </w:rPr>
        <w:t xml:space="preserve">il cui fondatore Franco Mori, insieme ai figli Giorgio e Andrea, inizia la produzione in un piccolo fabbricato nel </w:t>
      </w:r>
      <w:r w:rsidR="00ED4ECC">
        <w:rPr>
          <w:rFonts w:ascii="Times New Roman" w:hAnsi="Times New Roman" w:cs="Times New Roman"/>
        </w:rPr>
        <w:t>paese di Tavarnelle Val di Pesa</w:t>
      </w:r>
      <w:r w:rsidRPr="00D409A0">
        <w:rPr>
          <w:rFonts w:ascii="Times New Roman" w:hAnsi="Times New Roman" w:cs="Times New Roman"/>
        </w:rPr>
        <w:t>, nel Chianti Fiorentino (FI).</w:t>
      </w:r>
    </w:p>
    <w:p w14:paraId="4293BDC7" w14:textId="77777777" w:rsidR="00D409A0" w:rsidRPr="00D409A0" w:rsidRDefault="00D409A0" w:rsidP="00D409A0">
      <w:pPr>
        <w:jc w:val="both"/>
        <w:rPr>
          <w:rFonts w:ascii="Times New Roman" w:hAnsi="Times New Roman" w:cs="Times New Roman"/>
        </w:rPr>
      </w:pPr>
    </w:p>
    <w:p w14:paraId="38E45775" w14:textId="2BE6F6F5" w:rsidR="00D409A0" w:rsidRPr="00D409A0" w:rsidRDefault="00D409A0" w:rsidP="00D409A0">
      <w:pPr>
        <w:jc w:val="both"/>
        <w:rPr>
          <w:rFonts w:ascii="Times New Roman" w:hAnsi="Times New Roman" w:cs="Times New Roman"/>
        </w:rPr>
      </w:pPr>
      <w:r w:rsidRPr="00D409A0">
        <w:rPr>
          <w:rFonts w:ascii="Times New Roman" w:hAnsi="Times New Roman" w:cs="Times New Roman"/>
        </w:rPr>
        <w:t>Nel 1981 la T.E.M,</w:t>
      </w:r>
      <w:r w:rsidR="00ED4ECC">
        <w:rPr>
          <w:rFonts w:ascii="Times New Roman" w:hAnsi="Times New Roman" w:cs="Times New Roman"/>
        </w:rPr>
        <w:t xml:space="preserve"> </w:t>
      </w:r>
      <w:r w:rsidRPr="00D409A0">
        <w:rPr>
          <w:rFonts w:ascii="Times New Roman" w:hAnsi="Times New Roman" w:cs="Times New Roman"/>
        </w:rPr>
        <w:t xml:space="preserve">forte dei successi ottenuti con la costruzione di Diraspatrici </w:t>
      </w:r>
      <w:proofErr w:type="spellStart"/>
      <w:r w:rsidRPr="00D409A0">
        <w:rPr>
          <w:rFonts w:ascii="Times New Roman" w:hAnsi="Times New Roman" w:cs="Times New Roman"/>
        </w:rPr>
        <w:t>mod</w:t>
      </w:r>
      <w:proofErr w:type="spellEnd"/>
      <w:r w:rsidRPr="00D409A0">
        <w:rPr>
          <w:rFonts w:ascii="Times New Roman" w:hAnsi="Times New Roman" w:cs="Times New Roman"/>
        </w:rPr>
        <w:t>.</w:t>
      </w:r>
      <w:r w:rsidR="00ED4ECC">
        <w:rPr>
          <w:rFonts w:ascii="Times New Roman" w:hAnsi="Times New Roman" w:cs="Times New Roman"/>
        </w:rPr>
        <w:t xml:space="preserve"> </w:t>
      </w:r>
      <w:r w:rsidRPr="00D409A0">
        <w:rPr>
          <w:rFonts w:ascii="Times New Roman" w:hAnsi="Times New Roman" w:cs="Times New Roman"/>
        </w:rPr>
        <w:t>Delta</w:t>
      </w:r>
      <w:r w:rsidR="00ED4ECC">
        <w:rPr>
          <w:rFonts w:ascii="Times New Roman" w:hAnsi="Times New Roman" w:cs="Times New Roman"/>
        </w:rPr>
        <w:t xml:space="preserve"> e le Presse da vino </w:t>
      </w:r>
      <w:proofErr w:type="spellStart"/>
      <w:r w:rsidR="00ED4ECC">
        <w:rPr>
          <w:rFonts w:ascii="Times New Roman" w:hAnsi="Times New Roman" w:cs="Times New Roman"/>
        </w:rPr>
        <w:t>mod</w:t>
      </w:r>
      <w:proofErr w:type="spellEnd"/>
      <w:r w:rsidR="00ED4ECC">
        <w:rPr>
          <w:rFonts w:ascii="Times New Roman" w:hAnsi="Times New Roman" w:cs="Times New Roman"/>
        </w:rPr>
        <w:t>. Alfa</w:t>
      </w:r>
      <w:r w:rsidRPr="00D409A0">
        <w:rPr>
          <w:rFonts w:ascii="Times New Roman" w:hAnsi="Times New Roman" w:cs="Times New Roman"/>
        </w:rPr>
        <w:t>,</w:t>
      </w:r>
      <w:r w:rsidR="00ED4ECC">
        <w:rPr>
          <w:rFonts w:ascii="Times New Roman" w:hAnsi="Times New Roman" w:cs="Times New Roman"/>
        </w:rPr>
        <w:t xml:space="preserve"> </w:t>
      </w:r>
      <w:r w:rsidRPr="00D409A0">
        <w:rPr>
          <w:rFonts w:ascii="Times New Roman" w:hAnsi="Times New Roman" w:cs="Times New Roman"/>
        </w:rPr>
        <w:t xml:space="preserve">si trasferisce nella zona industriale di Via Brunelleschi a Tavarnelle Val di Pesa dove inizia a sviluppare ed ampliare la propria gamma </w:t>
      </w:r>
      <w:r w:rsidR="00ED4ECC">
        <w:rPr>
          <w:rFonts w:ascii="Times New Roman" w:hAnsi="Times New Roman" w:cs="Times New Roman"/>
        </w:rPr>
        <w:t>di impianti enologici con Pompe, Filtri e Imbotti</w:t>
      </w:r>
      <w:r w:rsidRPr="00D409A0">
        <w:rPr>
          <w:rFonts w:ascii="Times New Roman" w:hAnsi="Times New Roman" w:cs="Times New Roman"/>
        </w:rPr>
        <w:t>gliatrici semiautomatic</w:t>
      </w:r>
      <w:r w:rsidR="00ED4ECC">
        <w:rPr>
          <w:rFonts w:ascii="Times New Roman" w:hAnsi="Times New Roman" w:cs="Times New Roman"/>
        </w:rPr>
        <w:t>he per vino</w:t>
      </w:r>
      <w:r w:rsidRPr="00D409A0">
        <w:rPr>
          <w:rFonts w:ascii="Times New Roman" w:hAnsi="Times New Roman" w:cs="Times New Roman"/>
        </w:rPr>
        <w:t>.</w:t>
      </w:r>
    </w:p>
    <w:p w14:paraId="2AFBE704" w14:textId="77777777" w:rsidR="00D409A0" w:rsidRPr="00D409A0" w:rsidRDefault="00D409A0" w:rsidP="00D409A0">
      <w:pPr>
        <w:jc w:val="both"/>
        <w:rPr>
          <w:rFonts w:ascii="Times New Roman" w:hAnsi="Times New Roman" w:cs="Times New Roman"/>
        </w:rPr>
      </w:pPr>
    </w:p>
    <w:p w14:paraId="1CDA512F" w14:textId="77777777" w:rsidR="00D409A0" w:rsidRPr="00D409A0" w:rsidRDefault="00D409A0" w:rsidP="00D409A0">
      <w:pPr>
        <w:jc w:val="both"/>
        <w:rPr>
          <w:rFonts w:ascii="Times New Roman" w:hAnsi="Times New Roman" w:cs="Times New Roman"/>
        </w:rPr>
      </w:pPr>
      <w:r w:rsidRPr="00D409A0">
        <w:rPr>
          <w:rFonts w:ascii="Times New Roman" w:hAnsi="Times New Roman" w:cs="Times New Roman"/>
        </w:rPr>
        <w:t xml:space="preserve">Nel 1984 inizia la produzione di impianti oleari e in quell’anno viene presentato alla </w:t>
      </w:r>
      <w:proofErr w:type="spellStart"/>
      <w:r w:rsidRPr="00D409A0">
        <w:rPr>
          <w:rFonts w:ascii="Times New Roman" w:hAnsi="Times New Roman" w:cs="Times New Roman"/>
        </w:rPr>
        <w:t>Fieragricola</w:t>
      </w:r>
      <w:proofErr w:type="spellEnd"/>
      <w:r w:rsidRPr="00D409A0">
        <w:rPr>
          <w:rFonts w:ascii="Times New Roman" w:hAnsi="Times New Roman" w:cs="Times New Roman"/>
        </w:rPr>
        <w:t xml:space="preserve"> di Verona il primo </w:t>
      </w:r>
      <w:proofErr w:type="spellStart"/>
      <w:r w:rsidRPr="00D409A0">
        <w:rPr>
          <w:rFonts w:ascii="Times New Roman" w:hAnsi="Times New Roman" w:cs="Times New Roman"/>
        </w:rPr>
        <w:t>Minifrantoio</w:t>
      </w:r>
      <w:proofErr w:type="spellEnd"/>
      <w:r w:rsidRPr="00D409A0">
        <w:rPr>
          <w:rFonts w:ascii="Times New Roman" w:hAnsi="Times New Roman" w:cs="Times New Roman"/>
        </w:rPr>
        <w:t xml:space="preserve"> a pressa con lavorazione a freddo dotato del separatore modello Idea a decantazione naturale che sostituisce il separatore centrifugo e permette ai piccoli produttori di estrarre olio direttamente nella loro azienda.</w:t>
      </w:r>
    </w:p>
    <w:p w14:paraId="7E692B8C" w14:textId="77777777" w:rsidR="00D409A0" w:rsidRPr="00D409A0" w:rsidRDefault="00D409A0" w:rsidP="00D409A0">
      <w:pPr>
        <w:jc w:val="both"/>
        <w:rPr>
          <w:rFonts w:ascii="Times New Roman" w:hAnsi="Times New Roman" w:cs="Times New Roman"/>
        </w:rPr>
      </w:pPr>
    </w:p>
    <w:p w14:paraId="23B891E6" w14:textId="512B29CF" w:rsidR="00D409A0" w:rsidRPr="00D409A0" w:rsidRDefault="00D409A0" w:rsidP="00D409A0">
      <w:pPr>
        <w:jc w:val="both"/>
        <w:rPr>
          <w:rFonts w:ascii="Times New Roman" w:hAnsi="Times New Roman" w:cs="Times New Roman"/>
        </w:rPr>
      </w:pPr>
      <w:r w:rsidRPr="00D409A0">
        <w:rPr>
          <w:rFonts w:ascii="Times New Roman" w:hAnsi="Times New Roman" w:cs="Times New Roman"/>
        </w:rPr>
        <w:t>Nel 1993 Giorgio Mori, l’ideatore e progettista di ogni macchinario TEM, scopre che per ottenere la migliore qualità dell’olio, le olive raccolte devono essere lavorate prima possibile e</w:t>
      </w:r>
      <w:r w:rsidR="00614BB8">
        <w:rPr>
          <w:rFonts w:ascii="Times New Roman" w:hAnsi="Times New Roman" w:cs="Times New Roman"/>
        </w:rPr>
        <w:t xml:space="preserve"> </w:t>
      </w:r>
      <w:r w:rsidRPr="00D409A0">
        <w:rPr>
          <w:rFonts w:ascii="Times New Roman" w:hAnsi="Times New Roman" w:cs="Times New Roman"/>
        </w:rPr>
        <w:t xml:space="preserve">da questo nasce </w:t>
      </w:r>
      <w:r w:rsidRPr="00614BB8">
        <w:rPr>
          <w:rFonts w:ascii="Times New Roman" w:hAnsi="Times New Roman" w:cs="Times New Roman"/>
          <w:b/>
        </w:rPr>
        <w:t>il progetto OLIOMIO.</w:t>
      </w:r>
    </w:p>
    <w:p w14:paraId="7AC1D7BA" w14:textId="77777777" w:rsidR="00D409A0" w:rsidRPr="00D409A0" w:rsidRDefault="00D409A0" w:rsidP="00D409A0">
      <w:pPr>
        <w:jc w:val="both"/>
        <w:rPr>
          <w:rFonts w:ascii="Times New Roman" w:hAnsi="Times New Roman" w:cs="Times New Roman"/>
        </w:rPr>
      </w:pPr>
    </w:p>
    <w:p w14:paraId="5D8D3B7B" w14:textId="17DA230E" w:rsidR="00D409A0" w:rsidRDefault="00D409A0" w:rsidP="00D409A0">
      <w:pPr>
        <w:jc w:val="both"/>
        <w:rPr>
          <w:rFonts w:ascii="Times New Roman" w:hAnsi="Times New Roman" w:cs="Times New Roman"/>
        </w:rPr>
      </w:pPr>
      <w:r w:rsidRPr="00D409A0">
        <w:rPr>
          <w:rFonts w:ascii="Times New Roman" w:hAnsi="Times New Roman" w:cs="Times New Roman"/>
        </w:rPr>
        <w:t>L’ingresso in azienda di Patrizio nel 1995 e di Giacomo nel 2001 ha inserito la terza generazione della famiglia Mori, dando spinta allo sviluppo continuo con la voglia di innovazione e di affermazione del marchio nel mondo.</w:t>
      </w:r>
      <w:r w:rsidR="00ED4ECC">
        <w:rPr>
          <w:rFonts w:ascii="Times New Roman" w:hAnsi="Times New Roman" w:cs="Times New Roman"/>
        </w:rPr>
        <w:t xml:space="preserve"> </w:t>
      </w:r>
      <w:r w:rsidRPr="00D409A0">
        <w:rPr>
          <w:rFonts w:ascii="Times New Roman" w:hAnsi="Times New Roman" w:cs="Times New Roman"/>
        </w:rPr>
        <w:t>Nel</w:t>
      </w:r>
      <w:r w:rsidR="00ED4ECC">
        <w:rPr>
          <w:rFonts w:ascii="Times New Roman" w:hAnsi="Times New Roman" w:cs="Times New Roman"/>
        </w:rPr>
        <w:t xml:space="preserve"> </w:t>
      </w:r>
      <w:r w:rsidRPr="00D409A0">
        <w:rPr>
          <w:rFonts w:ascii="Times New Roman" w:hAnsi="Times New Roman" w:cs="Times New Roman"/>
        </w:rPr>
        <w:t xml:space="preserve">1996 il primo </w:t>
      </w:r>
      <w:proofErr w:type="spellStart"/>
      <w:r w:rsidRPr="00D409A0">
        <w:rPr>
          <w:rFonts w:ascii="Times New Roman" w:hAnsi="Times New Roman" w:cs="Times New Roman"/>
        </w:rPr>
        <w:t>Oliomio</w:t>
      </w:r>
      <w:proofErr w:type="spellEnd"/>
      <w:r w:rsidRPr="00D409A0">
        <w:rPr>
          <w:rFonts w:ascii="Times New Roman" w:hAnsi="Times New Roman" w:cs="Times New Roman"/>
        </w:rPr>
        <w:t xml:space="preserve"> 50 brevettato in commercio</w:t>
      </w:r>
      <w:r w:rsidR="00614BB8">
        <w:rPr>
          <w:rFonts w:ascii="Times New Roman" w:hAnsi="Times New Roman" w:cs="Times New Roman"/>
        </w:rPr>
        <w:t xml:space="preserve"> </w:t>
      </w:r>
      <w:r w:rsidRPr="00D409A0">
        <w:rPr>
          <w:rFonts w:ascii="Times New Roman" w:hAnsi="Times New Roman" w:cs="Times New Roman"/>
        </w:rPr>
        <w:t>viene present</w:t>
      </w:r>
      <w:r w:rsidR="00ED4ECC">
        <w:rPr>
          <w:rFonts w:ascii="Times New Roman" w:hAnsi="Times New Roman" w:cs="Times New Roman"/>
        </w:rPr>
        <w:t xml:space="preserve">ato alla Fiera </w:t>
      </w:r>
      <w:proofErr w:type="spellStart"/>
      <w:r w:rsidR="00ED4ECC">
        <w:rPr>
          <w:rFonts w:ascii="Times New Roman" w:hAnsi="Times New Roman" w:cs="Times New Roman"/>
        </w:rPr>
        <w:t>Eima</w:t>
      </w:r>
      <w:proofErr w:type="spellEnd"/>
      <w:r w:rsidR="00ED4ECC">
        <w:rPr>
          <w:rFonts w:ascii="Times New Roman" w:hAnsi="Times New Roman" w:cs="Times New Roman"/>
        </w:rPr>
        <w:t xml:space="preserve"> di Bologna </w:t>
      </w:r>
      <w:r w:rsidRPr="00D409A0">
        <w:rPr>
          <w:rFonts w:ascii="Times New Roman" w:hAnsi="Times New Roman" w:cs="Times New Roman"/>
        </w:rPr>
        <w:t>con lo stupore generale di aver aperto nuovi orizzonti inimmaginabili per l’epoca.</w:t>
      </w:r>
    </w:p>
    <w:p w14:paraId="203A7758" w14:textId="77777777" w:rsidR="00ED4ECC" w:rsidRPr="00D409A0" w:rsidRDefault="00ED4ECC" w:rsidP="00D409A0">
      <w:pPr>
        <w:jc w:val="both"/>
        <w:rPr>
          <w:rFonts w:ascii="Times New Roman" w:hAnsi="Times New Roman" w:cs="Times New Roman"/>
        </w:rPr>
      </w:pPr>
    </w:p>
    <w:p w14:paraId="26BF64DA" w14:textId="6335C103" w:rsidR="00D409A0" w:rsidRPr="00D409A0" w:rsidRDefault="00D409A0" w:rsidP="00D409A0">
      <w:pPr>
        <w:jc w:val="both"/>
        <w:rPr>
          <w:rFonts w:ascii="Times New Roman" w:hAnsi="Times New Roman" w:cs="Times New Roman"/>
        </w:rPr>
      </w:pPr>
      <w:r w:rsidRPr="00D409A0">
        <w:rPr>
          <w:rFonts w:ascii="Times New Roman" w:hAnsi="Times New Roman" w:cs="Times New Roman"/>
        </w:rPr>
        <w:t xml:space="preserve">Negli anni 2000 vengono prodotti i modelli </w:t>
      </w:r>
      <w:proofErr w:type="spellStart"/>
      <w:r w:rsidRPr="00D409A0">
        <w:rPr>
          <w:rFonts w:ascii="Times New Roman" w:hAnsi="Times New Roman" w:cs="Times New Roman"/>
        </w:rPr>
        <w:t>Oliomio</w:t>
      </w:r>
      <w:proofErr w:type="spellEnd"/>
      <w:r w:rsidRPr="00D409A0">
        <w:rPr>
          <w:rFonts w:ascii="Times New Roman" w:hAnsi="Times New Roman" w:cs="Times New Roman"/>
        </w:rPr>
        <w:t xml:space="preserve"> con maggiore produzione per arrivare sino a 500 Kg di olive/ora e nel 2005 viene installato il primo impianto in Toscana con le gramole vertica</w:t>
      </w:r>
      <w:r w:rsidR="00614BB8">
        <w:rPr>
          <w:rFonts w:ascii="Times New Roman" w:hAnsi="Times New Roman" w:cs="Times New Roman"/>
        </w:rPr>
        <w:t>li sottovuoto modello Cultivar,</w:t>
      </w:r>
      <w:r w:rsidRPr="00D409A0">
        <w:rPr>
          <w:rFonts w:ascii="Times New Roman" w:hAnsi="Times New Roman" w:cs="Times New Roman"/>
        </w:rPr>
        <w:t xml:space="preserve"> un’altra innovazione m</w:t>
      </w:r>
      <w:r w:rsidR="00614BB8">
        <w:rPr>
          <w:rFonts w:ascii="Times New Roman" w:hAnsi="Times New Roman" w:cs="Times New Roman"/>
        </w:rPr>
        <w:t>olto importante per la qualità</w:t>
      </w:r>
      <w:r w:rsidRPr="00D409A0">
        <w:rPr>
          <w:rFonts w:ascii="Times New Roman" w:hAnsi="Times New Roman" w:cs="Times New Roman"/>
        </w:rPr>
        <w:t xml:space="preserve"> dell’olio extravergine.</w:t>
      </w:r>
      <w:r w:rsidR="00ED4ECC">
        <w:rPr>
          <w:rFonts w:ascii="Times New Roman" w:hAnsi="Times New Roman" w:cs="Times New Roman"/>
        </w:rPr>
        <w:t xml:space="preserve"> </w:t>
      </w:r>
      <w:r w:rsidRPr="00D409A0">
        <w:rPr>
          <w:rFonts w:ascii="Times New Roman" w:hAnsi="Times New Roman" w:cs="Times New Roman"/>
        </w:rPr>
        <w:t>Nel 2014 la Toscana Enologica Mori si è fusa con la dit</w:t>
      </w:r>
      <w:r w:rsidR="00614BB8">
        <w:rPr>
          <w:rFonts w:ascii="Times New Roman" w:hAnsi="Times New Roman" w:cs="Times New Roman"/>
        </w:rPr>
        <w:t>ta Omega sempre di proprietà</w:t>
      </w:r>
      <w:r w:rsidRPr="00D409A0">
        <w:rPr>
          <w:rFonts w:ascii="Times New Roman" w:hAnsi="Times New Roman" w:cs="Times New Roman"/>
        </w:rPr>
        <w:t xml:space="preserve"> della Famiglia Mori generando la Mori-</w:t>
      </w:r>
      <w:proofErr w:type="spellStart"/>
      <w:r w:rsidRPr="00D409A0">
        <w:rPr>
          <w:rFonts w:ascii="Times New Roman" w:hAnsi="Times New Roman" w:cs="Times New Roman"/>
        </w:rPr>
        <w:t>Tem</w:t>
      </w:r>
      <w:proofErr w:type="spellEnd"/>
      <w:r w:rsidR="00614BB8">
        <w:rPr>
          <w:rFonts w:ascii="Times New Roman" w:hAnsi="Times New Roman" w:cs="Times New Roman"/>
        </w:rPr>
        <w:t xml:space="preserve"> </w:t>
      </w:r>
      <w:proofErr w:type="spellStart"/>
      <w:r w:rsidRPr="00D409A0">
        <w:rPr>
          <w:rFonts w:ascii="Times New Roman" w:hAnsi="Times New Roman" w:cs="Times New Roman"/>
        </w:rPr>
        <w:t>srl</w:t>
      </w:r>
      <w:proofErr w:type="spellEnd"/>
      <w:r w:rsidR="00ED4ECC">
        <w:rPr>
          <w:rFonts w:ascii="Times New Roman" w:hAnsi="Times New Roman" w:cs="Times New Roman"/>
        </w:rPr>
        <w:t xml:space="preserve"> </w:t>
      </w:r>
      <w:r w:rsidRPr="00D409A0">
        <w:rPr>
          <w:rFonts w:ascii="Times New Roman" w:hAnsi="Times New Roman" w:cs="Times New Roman"/>
        </w:rPr>
        <w:t xml:space="preserve">e nel 2015 Giorgio Mori </w:t>
      </w:r>
      <w:r w:rsidR="00614BB8">
        <w:rPr>
          <w:rFonts w:ascii="Times New Roman" w:hAnsi="Times New Roman" w:cs="Times New Roman"/>
        </w:rPr>
        <w:t xml:space="preserve">come riceve un premio speciale </w:t>
      </w:r>
      <w:r w:rsidRPr="00D409A0">
        <w:rPr>
          <w:rFonts w:ascii="Times New Roman" w:hAnsi="Times New Roman" w:cs="Times New Roman"/>
        </w:rPr>
        <w:t>per il lavoro svolto negli</w:t>
      </w:r>
      <w:r w:rsidR="00C25D6B">
        <w:rPr>
          <w:rFonts w:ascii="Times New Roman" w:hAnsi="Times New Roman" w:cs="Times New Roman"/>
        </w:rPr>
        <w:t xml:space="preserve"> anni nello sviluppo e ricerca </w:t>
      </w:r>
      <w:r w:rsidRPr="00D409A0">
        <w:rPr>
          <w:rFonts w:ascii="Times New Roman" w:hAnsi="Times New Roman" w:cs="Times New Roman"/>
        </w:rPr>
        <w:t xml:space="preserve">dalla </w:t>
      </w:r>
      <w:r w:rsidR="00ED4ECC">
        <w:rPr>
          <w:rFonts w:ascii="Times New Roman" w:hAnsi="Times New Roman" w:cs="Times New Roman"/>
        </w:rPr>
        <w:t xml:space="preserve">guida mondiale </w:t>
      </w:r>
      <w:proofErr w:type="spellStart"/>
      <w:r w:rsidR="00ED4ECC">
        <w:rPr>
          <w:rFonts w:ascii="Times New Roman" w:hAnsi="Times New Roman" w:cs="Times New Roman"/>
        </w:rPr>
        <w:t>Flos</w:t>
      </w:r>
      <w:proofErr w:type="spellEnd"/>
      <w:r w:rsidR="00ED4ECC">
        <w:rPr>
          <w:rFonts w:ascii="Times New Roman" w:hAnsi="Times New Roman" w:cs="Times New Roman"/>
        </w:rPr>
        <w:t xml:space="preserve"> Olei a Roma</w:t>
      </w:r>
      <w:r w:rsidRPr="00D409A0">
        <w:rPr>
          <w:rFonts w:ascii="Times New Roman" w:hAnsi="Times New Roman" w:cs="Times New Roman"/>
        </w:rPr>
        <w:t>.</w:t>
      </w:r>
    </w:p>
    <w:p w14:paraId="6CBE49F6" w14:textId="11A83227" w:rsidR="00614BB8" w:rsidRDefault="00D409A0" w:rsidP="00ED4ECC">
      <w:pPr>
        <w:jc w:val="both"/>
        <w:rPr>
          <w:rFonts w:ascii="Times New Roman" w:hAnsi="Times New Roman" w:cs="Times New Roman"/>
        </w:rPr>
      </w:pPr>
      <w:proofErr w:type="gramStart"/>
      <w:r w:rsidRPr="00D409A0">
        <w:rPr>
          <w:rFonts w:ascii="Times New Roman" w:hAnsi="Times New Roman" w:cs="Times New Roman"/>
        </w:rPr>
        <w:t>Nell’Aprile</w:t>
      </w:r>
      <w:proofErr w:type="gramEnd"/>
      <w:r w:rsidRPr="00D409A0">
        <w:rPr>
          <w:rFonts w:ascii="Times New Roman" w:hAnsi="Times New Roman" w:cs="Times New Roman"/>
        </w:rPr>
        <w:t xml:space="preserve"> 2016 alla Fiera </w:t>
      </w:r>
      <w:proofErr w:type="spellStart"/>
      <w:r w:rsidRPr="00D409A0">
        <w:rPr>
          <w:rFonts w:ascii="Times New Roman" w:hAnsi="Times New Roman" w:cs="Times New Roman"/>
        </w:rPr>
        <w:t>Enoiltech</w:t>
      </w:r>
      <w:proofErr w:type="spellEnd"/>
      <w:r w:rsidRPr="00D409A0">
        <w:rPr>
          <w:rFonts w:ascii="Times New Roman" w:hAnsi="Times New Roman" w:cs="Times New Roman"/>
        </w:rPr>
        <w:t xml:space="preserve"> di Verona, dopo 10 anni di studio e sviluppo della </w:t>
      </w:r>
      <w:proofErr w:type="spellStart"/>
      <w:r w:rsidRPr="00D409A0">
        <w:rPr>
          <w:rFonts w:ascii="Times New Roman" w:hAnsi="Times New Roman" w:cs="Times New Roman"/>
        </w:rPr>
        <w:t>Gramolazione</w:t>
      </w:r>
      <w:proofErr w:type="spellEnd"/>
      <w:r w:rsidRPr="00D409A0">
        <w:rPr>
          <w:rFonts w:ascii="Times New Roman" w:hAnsi="Times New Roman" w:cs="Times New Roman"/>
        </w:rPr>
        <w:t xml:space="preserve"> Continua, viene presentato l’innovativo Sistema Leader che pe</w:t>
      </w:r>
      <w:r w:rsidR="00C25D6B">
        <w:rPr>
          <w:rFonts w:ascii="Times New Roman" w:hAnsi="Times New Roman" w:cs="Times New Roman"/>
        </w:rPr>
        <w:t xml:space="preserve">rmette di lavorare in continuo, </w:t>
      </w:r>
      <w:r w:rsidRPr="00D409A0">
        <w:rPr>
          <w:rFonts w:ascii="Times New Roman" w:hAnsi="Times New Roman" w:cs="Times New Roman"/>
        </w:rPr>
        <w:t>con le gramole Verticali de</w:t>
      </w:r>
      <w:r w:rsidR="00ED4ECC">
        <w:rPr>
          <w:rFonts w:ascii="Times New Roman" w:hAnsi="Times New Roman" w:cs="Times New Roman"/>
        </w:rPr>
        <w:t xml:space="preserve">gli impianti Sintesi e Cultivar, con tempi di gramolatura </w:t>
      </w:r>
      <w:r w:rsidRPr="00D409A0">
        <w:rPr>
          <w:rFonts w:ascii="Times New Roman" w:hAnsi="Times New Roman" w:cs="Times New Roman"/>
        </w:rPr>
        <w:t>e</w:t>
      </w:r>
      <w:r w:rsidR="00ED4ECC">
        <w:rPr>
          <w:rFonts w:ascii="Times New Roman" w:hAnsi="Times New Roman" w:cs="Times New Roman"/>
        </w:rPr>
        <w:t>n</w:t>
      </w:r>
      <w:r w:rsidR="00DE46F9">
        <w:rPr>
          <w:rFonts w:ascii="Times New Roman" w:hAnsi="Times New Roman" w:cs="Times New Roman"/>
        </w:rPr>
        <w:t>tro i 15-20 minuti</w:t>
      </w:r>
      <w:r w:rsidRPr="00D409A0">
        <w:rPr>
          <w:rFonts w:ascii="Times New Roman" w:hAnsi="Times New Roman" w:cs="Times New Roman"/>
        </w:rPr>
        <w:t>.</w:t>
      </w:r>
      <w:r w:rsidR="00DE46F9">
        <w:rPr>
          <w:rFonts w:ascii="Times New Roman" w:hAnsi="Times New Roman" w:cs="Times New Roman"/>
        </w:rPr>
        <w:t xml:space="preserve"> </w:t>
      </w:r>
      <w:r w:rsidRPr="00D409A0">
        <w:rPr>
          <w:rFonts w:ascii="Times New Roman" w:hAnsi="Times New Roman" w:cs="Times New Roman"/>
        </w:rPr>
        <w:t>Il Sistema Leader permette di ott</w:t>
      </w:r>
      <w:r w:rsidR="00C25D6B">
        <w:rPr>
          <w:rFonts w:ascii="Times New Roman" w:hAnsi="Times New Roman" w:cs="Times New Roman"/>
        </w:rPr>
        <w:t>enere olii di altissima qualità</w:t>
      </w:r>
      <w:r w:rsidRPr="00D409A0">
        <w:rPr>
          <w:rFonts w:ascii="Times New Roman" w:hAnsi="Times New Roman" w:cs="Times New Roman"/>
        </w:rPr>
        <w:t xml:space="preserve"> e di risparmi</w:t>
      </w:r>
      <w:r w:rsidR="00C25D6B">
        <w:rPr>
          <w:rFonts w:ascii="Times New Roman" w:hAnsi="Times New Roman" w:cs="Times New Roman"/>
        </w:rPr>
        <w:t>are il 30% di energia elettrica.</w:t>
      </w:r>
    </w:p>
    <w:p w14:paraId="5B285A41" w14:textId="77777777" w:rsidR="00614BB8" w:rsidRDefault="00614BB8" w:rsidP="00614BB8">
      <w:pPr>
        <w:jc w:val="center"/>
        <w:rPr>
          <w:rFonts w:ascii="Times New Roman" w:hAnsi="Times New Roman" w:cs="Times New Roman"/>
        </w:rPr>
      </w:pPr>
    </w:p>
    <w:p w14:paraId="361B5225" w14:textId="77777777" w:rsidR="00614BB8" w:rsidRDefault="00614BB8" w:rsidP="00614BB8">
      <w:pPr>
        <w:jc w:val="center"/>
        <w:rPr>
          <w:rFonts w:ascii="Times New Roman" w:hAnsi="Times New Roman" w:cs="Times New Roman"/>
        </w:rPr>
      </w:pPr>
    </w:p>
    <w:p w14:paraId="1FBF0D36" w14:textId="13649892" w:rsidR="00614BB8" w:rsidRPr="00ED4ECC" w:rsidRDefault="00614BB8" w:rsidP="00614BB8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D4ECC">
        <w:rPr>
          <w:rFonts w:ascii="Times New Roman" w:hAnsi="Times New Roman" w:cs="Times New Roman"/>
          <w:sz w:val="20"/>
          <w:szCs w:val="20"/>
        </w:rPr>
        <w:t xml:space="preserve">MORI-TEM </w:t>
      </w:r>
      <w:proofErr w:type="spellStart"/>
      <w:r w:rsidRPr="00ED4ECC">
        <w:rPr>
          <w:rFonts w:ascii="Times New Roman" w:hAnsi="Times New Roman" w:cs="Times New Roman"/>
          <w:sz w:val="20"/>
          <w:szCs w:val="20"/>
        </w:rPr>
        <w:t>Srl</w:t>
      </w:r>
      <w:proofErr w:type="spellEnd"/>
    </w:p>
    <w:p w14:paraId="7F6A946C" w14:textId="77777777" w:rsidR="00614BB8" w:rsidRPr="00ED4ECC" w:rsidRDefault="00614BB8" w:rsidP="00614BB8">
      <w:pPr>
        <w:jc w:val="center"/>
        <w:rPr>
          <w:rFonts w:ascii="Times New Roman" w:hAnsi="Times New Roman" w:cs="Times New Roman"/>
          <w:sz w:val="20"/>
          <w:szCs w:val="20"/>
        </w:rPr>
      </w:pPr>
      <w:r w:rsidRPr="00ED4ECC">
        <w:rPr>
          <w:rFonts w:ascii="Times New Roman" w:hAnsi="Times New Roman" w:cs="Times New Roman"/>
          <w:sz w:val="20"/>
          <w:szCs w:val="20"/>
        </w:rPr>
        <w:t>Via Leonardo da Vinci n. 59</w:t>
      </w:r>
    </w:p>
    <w:p w14:paraId="36CD0233" w14:textId="77777777" w:rsidR="00614BB8" w:rsidRPr="00ED4ECC" w:rsidRDefault="00614BB8" w:rsidP="00614BB8">
      <w:pPr>
        <w:jc w:val="center"/>
        <w:rPr>
          <w:rFonts w:ascii="Times New Roman" w:hAnsi="Times New Roman" w:cs="Times New Roman"/>
          <w:sz w:val="20"/>
          <w:szCs w:val="20"/>
        </w:rPr>
      </w:pPr>
      <w:r w:rsidRPr="00ED4ECC">
        <w:rPr>
          <w:rFonts w:ascii="Times New Roman" w:hAnsi="Times New Roman" w:cs="Times New Roman"/>
          <w:sz w:val="20"/>
          <w:szCs w:val="20"/>
        </w:rPr>
        <w:t>50028 Tavarnelle Val di Pesa (FI)</w:t>
      </w:r>
    </w:p>
    <w:p w14:paraId="71DA27E1" w14:textId="77777777" w:rsidR="00614BB8" w:rsidRPr="00ED4ECC" w:rsidRDefault="00614BB8" w:rsidP="00614BB8">
      <w:pPr>
        <w:jc w:val="center"/>
        <w:rPr>
          <w:rFonts w:ascii="Times New Roman" w:hAnsi="Times New Roman" w:cs="Times New Roman"/>
          <w:sz w:val="20"/>
          <w:szCs w:val="20"/>
        </w:rPr>
      </w:pPr>
      <w:r w:rsidRPr="00ED4ECC">
        <w:rPr>
          <w:rFonts w:ascii="Times New Roman" w:hAnsi="Times New Roman" w:cs="Times New Roman"/>
          <w:sz w:val="20"/>
          <w:szCs w:val="20"/>
        </w:rPr>
        <w:t>Tel. 055 8071568 - Fax 055 8071293</w:t>
      </w:r>
    </w:p>
    <w:p w14:paraId="3B0FCBC1" w14:textId="7ABD95A1" w:rsidR="00614BB8" w:rsidRPr="00ED4ECC" w:rsidRDefault="00DE46F9" w:rsidP="00DE46F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moritemsrl@pec.it; </w:t>
      </w:r>
      <w:r w:rsidR="00614BB8" w:rsidRPr="00ED4ECC">
        <w:rPr>
          <w:rFonts w:ascii="Times New Roman" w:hAnsi="Times New Roman" w:cs="Times New Roman"/>
          <w:sz w:val="20"/>
          <w:szCs w:val="20"/>
        </w:rPr>
        <w:t>tempec@certiposta.net</w:t>
      </w:r>
    </w:p>
    <w:sectPr w:rsidR="00614BB8" w:rsidRPr="00ED4ECC" w:rsidSect="00FA3F7C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D5D50" w14:textId="77777777" w:rsidR="006F6108" w:rsidRDefault="006F6108" w:rsidP="00D409A0">
      <w:r>
        <w:separator/>
      </w:r>
    </w:p>
  </w:endnote>
  <w:endnote w:type="continuationSeparator" w:id="0">
    <w:p w14:paraId="7D5E200A" w14:textId="77777777" w:rsidR="006F6108" w:rsidRDefault="006F6108" w:rsidP="00D4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91AB9" w14:textId="77777777" w:rsidR="006F6108" w:rsidRDefault="006F6108" w:rsidP="00D409A0">
      <w:r>
        <w:separator/>
      </w:r>
    </w:p>
  </w:footnote>
  <w:footnote w:type="continuationSeparator" w:id="0">
    <w:p w14:paraId="4847FE08" w14:textId="77777777" w:rsidR="006F6108" w:rsidRDefault="006F6108" w:rsidP="00D409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F16F4" w14:textId="2A9ABDE0" w:rsidR="00D409A0" w:rsidRDefault="00D409A0" w:rsidP="00D409A0">
    <w:pPr>
      <w:pStyle w:val="Intestazione"/>
    </w:pPr>
    <w:r>
      <w:ptab w:relativeTo="margin" w:alignment="center" w:leader="none"/>
    </w:r>
    <w:r w:rsidR="00DE46F9">
      <w:rPr>
        <w:noProof/>
        <w:lang w:eastAsia="it-IT"/>
      </w:rPr>
      <w:drawing>
        <wp:inline distT="0" distB="0" distL="0" distR="0" wp14:anchorId="0D72F293" wp14:editId="6DADF8FF">
          <wp:extent cx="1353911" cy="135391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fo_partner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273" cy="1369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48"/>
    <w:rsid w:val="00451CA9"/>
    <w:rsid w:val="00614BB8"/>
    <w:rsid w:val="006F6108"/>
    <w:rsid w:val="00886F48"/>
    <w:rsid w:val="00924969"/>
    <w:rsid w:val="00C25D6B"/>
    <w:rsid w:val="00D409A0"/>
    <w:rsid w:val="00DE4290"/>
    <w:rsid w:val="00DE46F9"/>
    <w:rsid w:val="00ED4ECC"/>
    <w:rsid w:val="00FA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27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09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9A0"/>
  </w:style>
  <w:style w:type="paragraph" w:styleId="Pidipagina">
    <w:name w:val="footer"/>
    <w:basedOn w:val="Normale"/>
    <w:link w:val="PidipaginaCarattere"/>
    <w:uiPriority w:val="99"/>
    <w:unhideWhenUsed/>
    <w:rsid w:val="00D409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9A0"/>
  </w:style>
  <w:style w:type="character" w:styleId="Collegamentoipertestuale">
    <w:name w:val="Hyperlink"/>
    <w:basedOn w:val="Carpredefinitoparagrafo"/>
    <w:uiPriority w:val="99"/>
    <w:unhideWhenUsed/>
    <w:rsid w:val="00DE46F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46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2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424</Words>
  <Characters>2419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6</cp:revision>
  <cp:lastPrinted>2018-11-15T09:24:00Z</cp:lastPrinted>
  <dcterms:created xsi:type="dcterms:W3CDTF">2018-11-13T09:26:00Z</dcterms:created>
  <dcterms:modified xsi:type="dcterms:W3CDTF">2018-11-15T09:26:00Z</dcterms:modified>
</cp:coreProperties>
</file>